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058E" w14:textId="5EBAC2A3" w:rsidR="00922FF8" w:rsidRDefault="002754CF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</w:t>
      </w:r>
      <w:r w:rsidR="00922FF8">
        <w:rPr>
          <w:rFonts w:ascii="Arial" w:hAnsi="Arial" w:cs="Arial"/>
          <w:b/>
          <w:bCs/>
          <w:sz w:val="22"/>
          <w:szCs w:val="28"/>
        </w:rPr>
        <w:t xml:space="preserve"> типового</w:t>
      </w:r>
      <w:r>
        <w:rPr>
          <w:rFonts w:ascii="Arial" w:hAnsi="Arial" w:cs="Arial"/>
          <w:b/>
          <w:bCs/>
          <w:sz w:val="22"/>
          <w:szCs w:val="28"/>
        </w:rPr>
        <w:t xml:space="preserve"> шкафа </w:t>
      </w:r>
      <w:r w:rsidR="007B6B76">
        <w:rPr>
          <w:rFonts w:ascii="Arial" w:hAnsi="Arial" w:cs="Arial"/>
          <w:b/>
          <w:bCs/>
          <w:sz w:val="22"/>
          <w:szCs w:val="28"/>
        </w:rPr>
        <w:t>УПАСК</w:t>
      </w:r>
      <w:r w:rsidR="00922FF8">
        <w:rPr>
          <w:rFonts w:ascii="Arial" w:hAnsi="Arial" w:cs="Arial"/>
          <w:b/>
          <w:bCs/>
          <w:sz w:val="22"/>
          <w:szCs w:val="28"/>
        </w:rPr>
        <w:t xml:space="preserve"> </w:t>
      </w:r>
      <w:r w:rsidR="002041C6">
        <w:rPr>
          <w:rFonts w:ascii="Arial" w:hAnsi="Arial" w:cs="Arial"/>
          <w:b/>
          <w:bCs/>
          <w:sz w:val="22"/>
          <w:szCs w:val="28"/>
        </w:rPr>
        <w:t xml:space="preserve">типа </w:t>
      </w:r>
      <w:r>
        <w:rPr>
          <w:rFonts w:ascii="Arial" w:hAnsi="Arial" w:cs="Arial"/>
          <w:b/>
          <w:bCs/>
          <w:sz w:val="22"/>
          <w:szCs w:val="28"/>
        </w:rPr>
        <w:t>Ш</w:t>
      </w:r>
      <w:r w:rsidR="007B6B76">
        <w:rPr>
          <w:rFonts w:ascii="Arial" w:hAnsi="Arial" w:cs="Arial"/>
          <w:b/>
          <w:bCs/>
          <w:sz w:val="22"/>
          <w:szCs w:val="28"/>
        </w:rPr>
        <w:t>Э</w:t>
      </w:r>
      <w:r w:rsidR="00922FF8">
        <w:rPr>
          <w:rFonts w:ascii="Arial" w:hAnsi="Arial" w:cs="Arial"/>
          <w:b/>
          <w:bCs/>
          <w:sz w:val="22"/>
          <w:szCs w:val="28"/>
        </w:rPr>
        <w:t>Т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922FF8">
        <w:rPr>
          <w:rFonts w:ascii="Arial" w:hAnsi="Arial" w:cs="Arial"/>
          <w:b/>
          <w:bCs/>
          <w:sz w:val="22"/>
          <w:szCs w:val="28"/>
        </w:rPr>
        <w:t>ВЧ</w:t>
      </w:r>
      <w:r w:rsidR="002B4824">
        <w:rPr>
          <w:rFonts w:ascii="Arial" w:hAnsi="Arial" w:cs="Arial"/>
          <w:b/>
          <w:bCs/>
          <w:sz w:val="22"/>
          <w:szCs w:val="28"/>
        </w:rPr>
        <w:t>-ЭКРА</w:t>
      </w:r>
      <w:r w:rsidR="00922FF8">
        <w:rPr>
          <w:rFonts w:ascii="Arial" w:hAnsi="Arial" w:cs="Arial"/>
          <w:b/>
          <w:bCs/>
          <w:sz w:val="22"/>
          <w:szCs w:val="28"/>
        </w:rPr>
        <w:t xml:space="preserve"> </w:t>
      </w:r>
      <w:r w:rsidR="00922FF8" w:rsidRPr="00922FF8">
        <w:rPr>
          <w:rFonts w:ascii="Arial" w:hAnsi="Arial" w:cs="Arial"/>
          <w:b/>
          <w:bCs/>
          <w:sz w:val="22"/>
          <w:szCs w:val="28"/>
        </w:rPr>
        <w:t xml:space="preserve">в соответствии </w:t>
      </w:r>
    </w:p>
    <w:p w14:paraId="7F8D7D52" w14:textId="61A8FC08" w:rsidR="00C10390" w:rsidRDefault="00922FF8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922FF8">
        <w:rPr>
          <w:rFonts w:ascii="Arial" w:hAnsi="Arial" w:cs="Arial"/>
          <w:b/>
          <w:bCs/>
          <w:sz w:val="22"/>
          <w:szCs w:val="28"/>
        </w:rPr>
        <w:t>с СТО 56947007-33.040.20.288-2019</w:t>
      </w:r>
      <w:r>
        <w:rPr>
          <w:rFonts w:ascii="Arial" w:hAnsi="Arial" w:cs="Arial"/>
          <w:b/>
          <w:bCs/>
          <w:sz w:val="22"/>
          <w:szCs w:val="28"/>
        </w:rPr>
        <w:t xml:space="preserve"> «Типовые шкафы УПАСК»</w:t>
      </w:r>
    </w:p>
    <w:p w14:paraId="566E75DD" w14:textId="693F4321" w:rsidR="00D90FB6" w:rsidRDefault="00D90FB6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(версия 1.</w:t>
      </w:r>
      <w:r w:rsidR="00B735C1">
        <w:rPr>
          <w:rFonts w:ascii="Arial" w:hAnsi="Arial" w:cs="Arial"/>
          <w:b/>
          <w:bCs/>
          <w:sz w:val="22"/>
          <w:szCs w:val="28"/>
        </w:rPr>
        <w:t>1</w:t>
      </w:r>
      <w:r>
        <w:rPr>
          <w:rFonts w:ascii="Arial" w:hAnsi="Arial" w:cs="Arial"/>
          <w:b/>
          <w:bCs/>
          <w:sz w:val="22"/>
          <w:szCs w:val="28"/>
        </w:rPr>
        <w:t>)</w:t>
      </w:r>
    </w:p>
    <w:p w14:paraId="720DA9FF" w14:textId="77777777" w:rsidR="00C10390" w:rsidRDefault="00C10390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7195"/>
      </w:tblGrid>
      <w:tr w:rsidR="00C10390" w14:paraId="1625DBFE" w14:textId="77777777" w:rsidTr="002041C6">
        <w:trPr>
          <w:trHeight w:val="283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14:paraId="113F9B8B" w14:textId="77777777" w:rsidR="00C10390" w:rsidRDefault="00275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3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D95E" w14:textId="77777777"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C10390" w14:paraId="73DAEACA" w14:textId="77777777" w:rsidTr="002041C6">
        <w:trPr>
          <w:trHeight w:val="283"/>
        </w:trPr>
        <w:tc>
          <w:tcPr>
            <w:tcW w:w="1241" w:type="pct"/>
            <w:vMerge/>
            <w:shd w:val="clear" w:color="auto" w:fill="auto"/>
            <w:vAlign w:val="center"/>
          </w:tcPr>
          <w:p w14:paraId="457567E1" w14:textId="77777777"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EFCF4" w14:textId="77777777"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C10390" w14:paraId="12EA041E" w14:textId="77777777" w:rsidTr="002041C6">
        <w:trPr>
          <w:trHeight w:val="126"/>
        </w:trPr>
        <w:tc>
          <w:tcPr>
            <w:tcW w:w="1241" w:type="pct"/>
            <w:vMerge/>
            <w:shd w:val="clear" w:color="auto" w:fill="auto"/>
          </w:tcPr>
          <w:p w14:paraId="306E3288" w14:textId="77777777" w:rsidR="00C10390" w:rsidRDefault="00C1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</w:tcPr>
          <w:p w14:paraId="0E955BA8" w14:textId="77777777" w:rsidR="00C10390" w:rsidRDefault="002754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2041C6" w14:paraId="02FCA0E7" w14:textId="77777777" w:rsidTr="002041C6">
        <w:trPr>
          <w:trHeight w:val="126"/>
        </w:trPr>
        <w:tc>
          <w:tcPr>
            <w:tcW w:w="1241" w:type="pct"/>
            <w:shd w:val="clear" w:color="auto" w:fill="auto"/>
          </w:tcPr>
          <w:p w14:paraId="36AC9C56" w14:textId="77777777" w:rsidR="002041C6" w:rsidRDefault="00204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9" w:type="pct"/>
            <w:shd w:val="clear" w:color="auto" w:fill="auto"/>
          </w:tcPr>
          <w:p w14:paraId="16F653E1" w14:textId="77777777" w:rsidR="002041C6" w:rsidRDefault="002041C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2041C6" w14:paraId="55198D6B" w14:textId="77777777" w:rsidTr="002041C6">
        <w:trPr>
          <w:trHeight w:val="126"/>
        </w:trPr>
        <w:tc>
          <w:tcPr>
            <w:tcW w:w="1241" w:type="pct"/>
            <w:shd w:val="clear" w:color="auto" w:fill="auto"/>
          </w:tcPr>
          <w:p w14:paraId="30B5804E" w14:textId="77777777" w:rsidR="002041C6" w:rsidRDefault="002041C6" w:rsidP="002041C6">
            <w:pPr>
              <w:rPr>
                <w:rFonts w:ascii="Arial" w:hAnsi="Arial" w:cs="Arial"/>
              </w:rPr>
            </w:pPr>
            <w:r w:rsidRPr="002041C6">
              <w:rPr>
                <w:rFonts w:ascii="Arial" w:hAnsi="Arial" w:cs="Arial"/>
                <w:sz w:val="20"/>
              </w:rPr>
              <w:t>Наименование линии</w:t>
            </w:r>
          </w:p>
        </w:tc>
        <w:tc>
          <w:tcPr>
            <w:tcW w:w="3759" w:type="pct"/>
            <w:tcBorders>
              <w:bottom w:val="single" w:sz="4" w:space="0" w:color="auto"/>
            </w:tcBorders>
            <w:shd w:val="clear" w:color="auto" w:fill="auto"/>
          </w:tcPr>
          <w:p w14:paraId="3E0807A1" w14:textId="77777777" w:rsidR="002041C6" w:rsidRPr="002041C6" w:rsidRDefault="002041C6" w:rsidP="002041C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0532B38" w14:textId="77777777" w:rsidR="00C10390" w:rsidRDefault="00C103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ADEC05" w14:textId="77777777" w:rsidR="00C10390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 w14:paraId="28444C24" w14:textId="77777777" w:rsidR="00C10390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 w14:paraId="1BA5DD4C" w14:textId="77777777" w:rsidR="00CB5832" w:rsidRDefault="00CB5832" w:rsidP="00CB5832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4F1960DD" w14:textId="2782457E" w:rsidR="00CB5832" w:rsidRPr="00EC0BC4" w:rsidRDefault="00CB5832" w:rsidP="00CB5832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C0BC4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Выбор типоисполнения шкафа ШЭТ</w:t>
      </w:r>
      <w:r w:rsidR="00220B04">
        <w:rPr>
          <w:sz w:val="20"/>
          <w:szCs w:val="20"/>
        </w:rPr>
        <w:t xml:space="preserve"> ВЧ-ЭКРА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1842"/>
        <w:gridCol w:w="3261"/>
        <w:gridCol w:w="4024"/>
      </w:tblGrid>
      <w:tr w:rsidR="002E60C7" w:rsidRPr="006A3CE7" w14:paraId="77D78745" w14:textId="7FB98346" w:rsidTr="002E60C7">
        <w:trPr>
          <w:cantSplit/>
          <w:trHeight w:val="283"/>
        </w:trPr>
        <w:tc>
          <w:tcPr>
            <w:tcW w:w="180" w:type="pct"/>
            <w:vAlign w:val="center"/>
          </w:tcPr>
          <w:p w14:paraId="22D88F3E" w14:textId="485C047D" w:rsidR="002E60C7" w:rsidRPr="004F3FB0" w:rsidRDefault="002E60C7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vAlign w:val="center"/>
          </w:tcPr>
          <w:p w14:paraId="62224DAA" w14:textId="7D141228" w:rsidR="002E60C7" w:rsidRPr="004F3FB0" w:rsidRDefault="002E60C7" w:rsidP="002E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 ЭКРА</w:t>
            </w:r>
          </w:p>
        </w:tc>
        <w:tc>
          <w:tcPr>
            <w:tcW w:w="1722" w:type="pct"/>
            <w:vAlign w:val="center"/>
          </w:tcPr>
          <w:p w14:paraId="78CDF522" w14:textId="3938C293" w:rsidR="002E60C7" w:rsidRPr="004F3FB0" w:rsidRDefault="002E60C7" w:rsidP="0092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 по СТО</w:t>
            </w:r>
          </w:p>
        </w:tc>
        <w:tc>
          <w:tcPr>
            <w:tcW w:w="2125" w:type="pct"/>
            <w:vAlign w:val="center"/>
          </w:tcPr>
          <w:p w14:paraId="0AEE17A2" w14:textId="3212081C" w:rsidR="002E60C7" w:rsidRPr="004F3FB0" w:rsidRDefault="002E60C7" w:rsidP="0092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2E60C7" w:rsidRPr="006A3CE7" w14:paraId="5173C6DF" w14:textId="4A2FB37F" w:rsidTr="002E60C7">
        <w:trPr>
          <w:cantSplit/>
          <w:trHeight w:val="283"/>
        </w:trPr>
        <w:tc>
          <w:tcPr>
            <w:tcW w:w="180" w:type="pct"/>
            <w:vAlign w:val="center"/>
          </w:tcPr>
          <w:sdt>
            <w:sdtPr>
              <w:rPr>
                <w:sz w:val="20"/>
                <w:szCs w:val="20"/>
              </w:rPr>
              <w:id w:val="-14239436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F489DD" w14:textId="409E6C35" w:rsidR="002E60C7" w:rsidRDefault="002E60C7" w:rsidP="00E00BA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973" w:type="pct"/>
            <w:vAlign w:val="center"/>
          </w:tcPr>
          <w:p w14:paraId="3559CF55" w14:textId="52A40BE4" w:rsidR="002E60C7" w:rsidRPr="002E60C7" w:rsidRDefault="002E60C7" w:rsidP="00CB5832">
            <w:pPr>
              <w:rPr>
                <w:rFonts w:ascii="Arial" w:hAnsi="Arial" w:cs="Arial"/>
                <w:sz w:val="20"/>
                <w:szCs w:val="20"/>
              </w:rPr>
            </w:pPr>
            <w:r w:rsidRPr="002E60C7">
              <w:rPr>
                <w:rFonts w:ascii="Arial" w:hAnsi="Arial" w:cs="Arial"/>
                <w:sz w:val="20"/>
                <w:szCs w:val="20"/>
              </w:rPr>
              <w:t>ШЭЭ 253 0001</w:t>
            </w:r>
          </w:p>
        </w:tc>
        <w:tc>
          <w:tcPr>
            <w:tcW w:w="1722" w:type="pct"/>
            <w:vAlign w:val="center"/>
          </w:tcPr>
          <w:p w14:paraId="723105C4" w14:textId="53F3E086" w:rsidR="002E60C7" w:rsidRPr="008E4281" w:rsidRDefault="002E60C7" w:rsidP="00092B2D">
            <w:pPr>
              <w:rPr>
                <w:rFonts w:ascii="Arial" w:hAnsi="Arial" w:cs="Arial"/>
                <w:sz w:val="20"/>
                <w:szCs w:val="20"/>
              </w:rPr>
            </w:pPr>
            <w:r w:rsidRPr="00922FF8">
              <w:rPr>
                <w:rFonts w:ascii="Arial" w:hAnsi="Arial" w:cs="Arial"/>
                <w:sz w:val="20"/>
                <w:szCs w:val="20"/>
              </w:rPr>
              <w:t>ШЭТ ВЧ</w:t>
            </w:r>
            <w:r>
              <w:rPr>
                <w:rFonts w:ascii="Arial" w:hAnsi="Arial" w:cs="Arial"/>
                <w:sz w:val="20"/>
                <w:szCs w:val="20"/>
              </w:rPr>
              <w:t>-16/00-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040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</w:p>
        </w:tc>
        <w:tc>
          <w:tcPr>
            <w:tcW w:w="2125" w:type="pct"/>
            <w:vAlign w:val="center"/>
          </w:tcPr>
          <w:p w14:paraId="2305FC29" w14:textId="3E4EDAEA" w:rsidR="002E60C7" w:rsidRPr="00922FF8" w:rsidRDefault="002E60C7" w:rsidP="00922F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2FF8">
              <w:rPr>
                <w:rFonts w:ascii="Arial" w:hAnsi="Arial" w:cs="Arial"/>
                <w:sz w:val="20"/>
                <w:szCs w:val="20"/>
              </w:rPr>
              <w:t>Передатчик по ВЧ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каналу связи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на 16 команд</w:t>
            </w:r>
          </w:p>
        </w:tc>
      </w:tr>
      <w:tr w:rsidR="002E60C7" w:rsidRPr="006A3CE7" w14:paraId="3EEC7B66" w14:textId="5B1B247F" w:rsidTr="002E60C7">
        <w:trPr>
          <w:cantSplit/>
          <w:trHeight w:val="283"/>
        </w:trPr>
        <w:tc>
          <w:tcPr>
            <w:tcW w:w="180" w:type="pct"/>
            <w:vAlign w:val="center"/>
          </w:tcPr>
          <w:sdt>
            <w:sdtPr>
              <w:rPr>
                <w:sz w:val="20"/>
                <w:szCs w:val="20"/>
              </w:rPr>
              <w:id w:val="14730959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BA97BF" w14:textId="1C667B90" w:rsidR="002E60C7" w:rsidRPr="004F3FB0" w:rsidRDefault="002E60C7" w:rsidP="00E00B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973" w:type="pct"/>
            <w:vAlign w:val="center"/>
          </w:tcPr>
          <w:p w14:paraId="226D681E" w14:textId="7A68FE45" w:rsidR="002E60C7" w:rsidRPr="002E60C7" w:rsidRDefault="002E60C7" w:rsidP="008E4281">
            <w:pPr>
              <w:rPr>
                <w:rFonts w:ascii="Arial" w:hAnsi="Arial" w:cs="Arial"/>
                <w:sz w:val="20"/>
                <w:szCs w:val="20"/>
              </w:rPr>
            </w:pPr>
            <w:r w:rsidRPr="002E60C7">
              <w:rPr>
                <w:rFonts w:ascii="Arial" w:hAnsi="Arial" w:cs="Arial"/>
                <w:sz w:val="20"/>
                <w:szCs w:val="20"/>
              </w:rPr>
              <w:t>ШЭЭ 253 0002</w:t>
            </w:r>
          </w:p>
        </w:tc>
        <w:tc>
          <w:tcPr>
            <w:tcW w:w="1722" w:type="pct"/>
            <w:vAlign w:val="center"/>
          </w:tcPr>
          <w:p w14:paraId="0DD4F9DF" w14:textId="22344C64" w:rsidR="002E60C7" w:rsidRPr="004F3FB0" w:rsidRDefault="002E60C7" w:rsidP="0009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ШЭТ ВЧ-32/00-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 w:rsidRPr="00922FF8">
              <w:rPr>
                <w:rFonts w:ascii="Arial" w:hAnsi="Arial" w:cs="Arial"/>
                <w:sz w:val="20"/>
                <w:szCs w:val="20"/>
              </w:rPr>
              <w:t>/0-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040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</w:p>
        </w:tc>
        <w:tc>
          <w:tcPr>
            <w:tcW w:w="2125" w:type="pct"/>
            <w:vAlign w:val="center"/>
          </w:tcPr>
          <w:p w14:paraId="3B541034" w14:textId="3F7886B7" w:rsidR="002E60C7" w:rsidRPr="004F3FB0" w:rsidRDefault="002E60C7" w:rsidP="00922FF8">
            <w:pPr>
              <w:rPr>
                <w:rFonts w:ascii="Arial" w:hAnsi="Arial" w:cs="Arial"/>
                <w:sz w:val="20"/>
                <w:szCs w:val="20"/>
              </w:rPr>
            </w:pPr>
            <w:r w:rsidRPr="00922FF8">
              <w:rPr>
                <w:rFonts w:ascii="Arial" w:hAnsi="Arial" w:cs="Arial"/>
                <w:sz w:val="20"/>
                <w:szCs w:val="20"/>
              </w:rPr>
              <w:t>Передатчик по ВЧ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каналу связи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на 32 команды</w:t>
            </w:r>
          </w:p>
        </w:tc>
      </w:tr>
      <w:tr w:rsidR="002E60C7" w:rsidRPr="006A3CE7" w14:paraId="70563DEF" w14:textId="1875BEB5" w:rsidTr="002E60C7">
        <w:trPr>
          <w:cantSplit/>
          <w:trHeight w:val="283"/>
        </w:trPr>
        <w:tc>
          <w:tcPr>
            <w:tcW w:w="180" w:type="pct"/>
            <w:vAlign w:val="center"/>
          </w:tcPr>
          <w:sdt>
            <w:sdtPr>
              <w:rPr>
                <w:sz w:val="20"/>
                <w:szCs w:val="20"/>
              </w:rPr>
              <w:id w:val="7267228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1B3DA2" w14:textId="71C5C5E0" w:rsidR="002E60C7" w:rsidRPr="004F3FB0" w:rsidRDefault="002E60C7" w:rsidP="00E00B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973" w:type="pct"/>
            <w:vAlign w:val="center"/>
          </w:tcPr>
          <w:p w14:paraId="1146C2D6" w14:textId="28EF921B" w:rsidR="002E60C7" w:rsidRPr="002E60C7" w:rsidRDefault="002E60C7" w:rsidP="008E4281">
            <w:pPr>
              <w:rPr>
                <w:rFonts w:ascii="Arial" w:hAnsi="Arial" w:cs="Arial"/>
                <w:sz w:val="20"/>
                <w:szCs w:val="20"/>
              </w:rPr>
            </w:pPr>
            <w:r w:rsidRPr="002E60C7">
              <w:rPr>
                <w:rFonts w:ascii="Arial" w:hAnsi="Arial" w:cs="Arial"/>
                <w:sz w:val="20"/>
                <w:szCs w:val="20"/>
              </w:rPr>
              <w:t>ШЭЭ 253 0003</w:t>
            </w:r>
          </w:p>
        </w:tc>
        <w:tc>
          <w:tcPr>
            <w:tcW w:w="1722" w:type="pct"/>
            <w:vAlign w:val="center"/>
          </w:tcPr>
          <w:p w14:paraId="395D4BF6" w14:textId="30FE0BE2" w:rsidR="002E60C7" w:rsidRPr="004F3FB0" w:rsidRDefault="002E60C7" w:rsidP="0009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ШЭТ ВЧ-00/16-0/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040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</w:p>
        </w:tc>
        <w:tc>
          <w:tcPr>
            <w:tcW w:w="2125" w:type="pct"/>
            <w:vAlign w:val="center"/>
          </w:tcPr>
          <w:p w14:paraId="7821E3B7" w14:textId="511BFA47" w:rsidR="002E60C7" w:rsidRPr="004F3FB0" w:rsidRDefault="002E60C7" w:rsidP="00922FF8">
            <w:pPr>
              <w:rPr>
                <w:rFonts w:ascii="Arial" w:hAnsi="Arial" w:cs="Arial"/>
                <w:sz w:val="20"/>
                <w:szCs w:val="20"/>
              </w:rPr>
            </w:pPr>
            <w:r w:rsidRPr="00922FF8">
              <w:rPr>
                <w:rFonts w:ascii="Arial" w:hAnsi="Arial" w:cs="Arial"/>
                <w:sz w:val="20"/>
                <w:szCs w:val="20"/>
              </w:rPr>
              <w:t>Приемник по ВЧ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каналу связи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на 16 команд</w:t>
            </w:r>
          </w:p>
        </w:tc>
      </w:tr>
      <w:tr w:rsidR="002E60C7" w:rsidRPr="006A3CE7" w14:paraId="7ECD92FD" w14:textId="77777777" w:rsidTr="002E60C7">
        <w:trPr>
          <w:cantSplit/>
          <w:trHeight w:val="283"/>
        </w:trPr>
        <w:tc>
          <w:tcPr>
            <w:tcW w:w="180" w:type="pct"/>
            <w:vAlign w:val="center"/>
          </w:tcPr>
          <w:sdt>
            <w:sdtPr>
              <w:rPr>
                <w:sz w:val="20"/>
                <w:szCs w:val="20"/>
              </w:rPr>
              <w:id w:val="2406860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E1E212" w14:textId="2E95AFA4" w:rsidR="002E60C7" w:rsidRDefault="002E60C7" w:rsidP="00E00BA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973" w:type="pct"/>
            <w:vAlign w:val="center"/>
          </w:tcPr>
          <w:p w14:paraId="35AAADF2" w14:textId="09C4E503" w:rsidR="002E60C7" w:rsidRPr="002E60C7" w:rsidRDefault="002E60C7" w:rsidP="00CB5832">
            <w:pPr>
              <w:rPr>
                <w:rFonts w:ascii="Arial" w:hAnsi="Arial" w:cs="Arial"/>
                <w:sz w:val="20"/>
                <w:szCs w:val="20"/>
              </w:rPr>
            </w:pPr>
            <w:r w:rsidRPr="002E60C7">
              <w:rPr>
                <w:rFonts w:ascii="Arial" w:hAnsi="Arial" w:cs="Arial"/>
                <w:sz w:val="20"/>
                <w:szCs w:val="20"/>
              </w:rPr>
              <w:t>ШЭЭ 253 0004</w:t>
            </w:r>
          </w:p>
        </w:tc>
        <w:tc>
          <w:tcPr>
            <w:tcW w:w="1722" w:type="pct"/>
            <w:vAlign w:val="center"/>
          </w:tcPr>
          <w:p w14:paraId="7ED4A77E" w14:textId="774B694A" w:rsidR="002E60C7" w:rsidRPr="00922FF8" w:rsidRDefault="002E60C7" w:rsidP="0009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ШЭТ ВЧ-00/32-0/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040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</w:p>
        </w:tc>
        <w:tc>
          <w:tcPr>
            <w:tcW w:w="2125" w:type="pct"/>
            <w:vAlign w:val="center"/>
          </w:tcPr>
          <w:p w14:paraId="6FDFFBD8" w14:textId="65C2D790" w:rsidR="002E60C7" w:rsidRPr="004F3FB0" w:rsidRDefault="002E60C7" w:rsidP="00922FF8">
            <w:pPr>
              <w:rPr>
                <w:rFonts w:ascii="Arial" w:hAnsi="Arial" w:cs="Arial"/>
                <w:sz w:val="20"/>
                <w:szCs w:val="20"/>
              </w:rPr>
            </w:pPr>
            <w:r w:rsidRPr="00922FF8">
              <w:rPr>
                <w:rFonts w:ascii="Arial" w:hAnsi="Arial" w:cs="Arial"/>
                <w:sz w:val="20"/>
                <w:szCs w:val="20"/>
              </w:rPr>
              <w:t>Приемник по ВЧ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каналу связи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на 32 команды</w:t>
            </w:r>
          </w:p>
        </w:tc>
      </w:tr>
      <w:tr w:rsidR="00BB544F" w:rsidRPr="006A3CE7" w14:paraId="0ED5B319" w14:textId="77777777" w:rsidTr="00BB544F">
        <w:trPr>
          <w:cantSplit/>
          <w:trHeight w:val="347"/>
        </w:trPr>
        <w:tc>
          <w:tcPr>
            <w:tcW w:w="180" w:type="pct"/>
            <w:vAlign w:val="center"/>
          </w:tcPr>
          <w:sdt>
            <w:sdtPr>
              <w:rPr>
                <w:sz w:val="20"/>
                <w:szCs w:val="20"/>
              </w:rPr>
              <w:id w:val="-11364861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B7B3B4" w14:textId="070D37D9" w:rsidR="00BB544F" w:rsidRDefault="00BB544F" w:rsidP="00E00BA3">
                <w:pPr>
                  <w:rPr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973" w:type="pct"/>
            <w:vMerge w:val="restart"/>
            <w:vAlign w:val="center"/>
          </w:tcPr>
          <w:p w14:paraId="1175C7CD" w14:textId="61925757" w:rsidR="00BB544F" w:rsidRPr="002E60C7" w:rsidRDefault="00BB544F" w:rsidP="00CB5832">
            <w:pPr>
              <w:rPr>
                <w:rFonts w:ascii="Arial" w:hAnsi="Arial" w:cs="Arial"/>
                <w:sz w:val="20"/>
                <w:szCs w:val="20"/>
              </w:rPr>
            </w:pPr>
            <w:r w:rsidRPr="002E60C7">
              <w:rPr>
                <w:rFonts w:ascii="Arial" w:hAnsi="Arial" w:cs="Arial"/>
                <w:sz w:val="20"/>
                <w:szCs w:val="20"/>
              </w:rPr>
              <w:t>ШЭЭ 253 0005</w:t>
            </w:r>
          </w:p>
        </w:tc>
        <w:tc>
          <w:tcPr>
            <w:tcW w:w="1722" w:type="pct"/>
            <w:vAlign w:val="center"/>
          </w:tcPr>
          <w:p w14:paraId="51BED2EC" w14:textId="11DB973C" w:rsidR="00BB544F" w:rsidRPr="00922FF8" w:rsidRDefault="00BB544F" w:rsidP="0009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ШЭТ ВЧ-16/16-</w:t>
            </w:r>
            <w:r w:rsidRPr="008E42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E4281">
              <w:rPr>
                <w:rFonts w:ascii="Arial" w:hAnsi="Arial" w:cs="Arial"/>
                <w:sz w:val="20"/>
                <w:szCs w:val="20"/>
              </w:rPr>
              <w:t>2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040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</w:p>
        </w:tc>
        <w:tc>
          <w:tcPr>
            <w:tcW w:w="2125" w:type="pct"/>
            <w:vMerge w:val="restart"/>
            <w:vAlign w:val="center"/>
          </w:tcPr>
          <w:p w14:paraId="6E7EBAEB" w14:textId="096DBB80" w:rsidR="00BB544F" w:rsidRPr="004F3FB0" w:rsidRDefault="00BB544F" w:rsidP="00922FF8">
            <w:pPr>
              <w:rPr>
                <w:rFonts w:ascii="Arial" w:hAnsi="Arial" w:cs="Arial"/>
                <w:sz w:val="20"/>
                <w:szCs w:val="20"/>
              </w:rPr>
            </w:pPr>
            <w:r w:rsidRPr="00922FF8">
              <w:rPr>
                <w:rFonts w:ascii="Arial" w:hAnsi="Arial" w:cs="Arial"/>
                <w:sz w:val="20"/>
                <w:szCs w:val="20"/>
              </w:rPr>
              <w:t>Приемопередатчик по ВЧ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каналу связи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на 16 передаваемых и 16 принимаемых команд</w:t>
            </w:r>
          </w:p>
        </w:tc>
      </w:tr>
      <w:tr w:rsidR="00BB544F" w:rsidRPr="006A3CE7" w14:paraId="4B937B49" w14:textId="77777777" w:rsidTr="002E60C7">
        <w:trPr>
          <w:cantSplit/>
          <w:trHeight w:val="281"/>
        </w:trPr>
        <w:tc>
          <w:tcPr>
            <w:tcW w:w="180" w:type="pct"/>
            <w:vAlign w:val="center"/>
          </w:tcPr>
          <w:sdt>
            <w:sdtPr>
              <w:rPr>
                <w:sz w:val="20"/>
                <w:szCs w:val="20"/>
              </w:rPr>
              <w:id w:val="-12888095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A8263A" w14:textId="514C6779" w:rsidR="00BB544F" w:rsidRDefault="00BB544F" w:rsidP="00E00BA3">
                <w:pPr>
                  <w:rPr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973" w:type="pct"/>
            <w:vMerge/>
            <w:vAlign w:val="center"/>
          </w:tcPr>
          <w:p w14:paraId="03CF571D" w14:textId="77777777" w:rsidR="00BB544F" w:rsidRPr="002E60C7" w:rsidRDefault="00BB544F" w:rsidP="00CB5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vAlign w:val="center"/>
          </w:tcPr>
          <w:p w14:paraId="444DB76C" w14:textId="084AB82F" w:rsidR="00BB544F" w:rsidRDefault="00BB544F" w:rsidP="0009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ШЭТ ВЧ-16/16-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040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</w:p>
        </w:tc>
        <w:tc>
          <w:tcPr>
            <w:tcW w:w="2125" w:type="pct"/>
            <w:vMerge/>
            <w:vAlign w:val="center"/>
          </w:tcPr>
          <w:p w14:paraId="74827370" w14:textId="77777777" w:rsidR="00BB544F" w:rsidRPr="00922FF8" w:rsidRDefault="00BB544F" w:rsidP="0092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4F" w:rsidRPr="006A3CE7" w14:paraId="63E42EB0" w14:textId="77777777" w:rsidTr="002E60C7">
        <w:trPr>
          <w:cantSplit/>
          <w:trHeight w:val="283"/>
        </w:trPr>
        <w:tc>
          <w:tcPr>
            <w:tcW w:w="180" w:type="pct"/>
            <w:vAlign w:val="center"/>
          </w:tcPr>
          <w:sdt>
            <w:sdtPr>
              <w:rPr>
                <w:sz w:val="20"/>
                <w:szCs w:val="20"/>
              </w:rPr>
              <w:id w:val="11120185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A7F237" w14:textId="60770902" w:rsidR="00BB544F" w:rsidRDefault="00BB544F" w:rsidP="00E00BA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973" w:type="pct"/>
            <w:vAlign w:val="center"/>
          </w:tcPr>
          <w:p w14:paraId="1D03F589" w14:textId="2B80BD63" w:rsidR="00BB544F" w:rsidRPr="002E60C7" w:rsidRDefault="00BB544F" w:rsidP="00CB5832">
            <w:pPr>
              <w:rPr>
                <w:rFonts w:ascii="Arial" w:hAnsi="Arial" w:cs="Arial"/>
                <w:sz w:val="20"/>
                <w:szCs w:val="20"/>
              </w:rPr>
            </w:pPr>
            <w:r w:rsidRPr="002E60C7">
              <w:rPr>
                <w:rFonts w:ascii="Arial" w:hAnsi="Arial" w:cs="Arial"/>
                <w:sz w:val="20"/>
                <w:szCs w:val="20"/>
              </w:rPr>
              <w:t>ШЭЭ 253 00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22" w:type="pct"/>
            <w:vAlign w:val="center"/>
          </w:tcPr>
          <w:p w14:paraId="1C536E68" w14:textId="4254B416" w:rsidR="00BB544F" w:rsidRPr="00922FF8" w:rsidRDefault="00BB544F" w:rsidP="00092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ШЭТ ВЧ-32/32-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E4281">
              <w:rPr>
                <w:rFonts w:ascii="Arial" w:hAnsi="Arial" w:cs="Arial"/>
                <w:sz w:val="20"/>
                <w:szCs w:val="20"/>
              </w:rPr>
              <w:t>4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040</w:t>
            </w:r>
            <w:r w:rsidRPr="00922F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</w:p>
        </w:tc>
        <w:tc>
          <w:tcPr>
            <w:tcW w:w="2125" w:type="pct"/>
            <w:vAlign w:val="center"/>
          </w:tcPr>
          <w:p w14:paraId="3BEF3C2C" w14:textId="64D6B7BB" w:rsidR="00BB544F" w:rsidRPr="004F3FB0" w:rsidRDefault="00BB544F" w:rsidP="00922FF8">
            <w:pPr>
              <w:rPr>
                <w:rFonts w:ascii="Arial" w:hAnsi="Arial" w:cs="Arial"/>
                <w:sz w:val="20"/>
                <w:szCs w:val="20"/>
              </w:rPr>
            </w:pPr>
            <w:r w:rsidRPr="00922FF8">
              <w:rPr>
                <w:rFonts w:ascii="Arial" w:hAnsi="Arial" w:cs="Arial"/>
                <w:sz w:val="20"/>
                <w:szCs w:val="20"/>
              </w:rPr>
              <w:t>Приемопередатчик по ВЧ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каналу связи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передаваемых и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22FF8">
              <w:rPr>
                <w:rFonts w:ascii="Arial" w:hAnsi="Arial" w:cs="Arial"/>
                <w:sz w:val="20"/>
                <w:szCs w:val="20"/>
              </w:rPr>
              <w:t xml:space="preserve"> принимаемых команд</w:t>
            </w:r>
          </w:p>
        </w:tc>
      </w:tr>
    </w:tbl>
    <w:p w14:paraId="3792DE87" w14:textId="77777777" w:rsidR="00A52096" w:rsidRDefault="00A52096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</w:p>
    <w:p w14:paraId="2EA3F4BC" w14:textId="672A2F50" w:rsidR="00CB5832" w:rsidRPr="00EC0BC4" w:rsidRDefault="00CB5832" w:rsidP="00CB5832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C0BC4">
        <w:rPr>
          <w:b/>
          <w:sz w:val="20"/>
          <w:szCs w:val="20"/>
        </w:rPr>
        <w:t xml:space="preserve">. </w:t>
      </w:r>
      <w:r w:rsidR="00065963" w:rsidRPr="00065963">
        <w:rPr>
          <w:sz w:val="20"/>
          <w:szCs w:val="20"/>
        </w:rPr>
        <w:t>А</w:t>
      </w:r>
      <w:r>
        <w:rPr>
          <w:sz w:val="20"/>
          <w:szCs w:val="20"/>
        </w:rPr>
        <w:t>рхитектур</w:t>
      </w:r>
      <w:r w:rsidR="00065963">
        <w:rPr>
          <w:sz w:val="20"/>
          <w:szCs w:val="20"/>
        </w:rPr>
        <w:t>а</w:t>
      </w:r>
      <w:r>
        <w:rPr>
          <w:sz w:val="20"/>
          <w:szCs w:val="20"/>
        </w:rPr>
        <w:t xml:space="preserve"> построения ПС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912"/>
        <w:gridCol w:w="424"/>
        <w:gridCol w:w="2880"/>
        <w:gridCol w:w="369"/>
        <w:gridCol w:w="2543"/>
      </w:tblGrid>
      <w:tr w:rsidR="00CB5832" w:rsidRPr="00EC0BC4" w14:paraId="4EC3360A" w14:textId="77777777" w:rsidTr="002E60C7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191631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2F092FB" w14:textId="77777777" w:rsidR="00CB5832" w:rsidRPr="0032507B" w:rsidRDefault="00CB5832" w:rsidP="00220B0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38" w:type="pct"/>
            <w:shd w:val="clear" w:color="auto" w:fill="auto"/>
            <w:vAlign w:val="center"/>
          </w:tcPr>
          <w:p w14:paraId="36852924" w14:textId="579DE71E" w:rsidR="00CB5832" w:rsidRPr="00CB5832" w:rsidRDefault="00CB5832" w:rsidP="00220B04">
            <w:pPr>
              <w:rPr>
                <w:rFonts w:ascii="Arial" w:hAnsi="Arial" w:cs="Arial"/>
                <w:sz w:val="20"/>
                <w:szCs w:val="20"/>
              </w:rPr>
            </w:pPr>
            <w:r w:rsidRPr="00CB583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B5832">
              <w:rPr>
                <w:rFonts w:ascii="Arial" w:hAnsi="Arial" w:cs="Arial"/>
                <w:sz w:val="20"/>
                <w:szCs w:val="20"/>
              </w:rPr>
              <w:t xml:space="preserve"> архитектура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0835269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D8817A1" w14:textId="77777777" w:rsidR="00CB5832" w:rsidRPr="0032507B" w:rsidRDefault="00CB5832" w:rsidP="00220B0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21" w:type="pct"/>
            <w:shd w:val="clear" w:color="auto" w:fill="auto"/>
            <w:vAlign w:val="center"/>
          </w:tcPr>
          <w:p w14:paraId="58FF5540" w14:textId="6E551D4F" w:rsidR="00CB5832" w:rsidRPr="00EC0BC4" w:rsidRDefault="00CB5832" w:rsidP="00220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19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681831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766951" w14:textId="77777777" w:rsidR="00CB5832" w:rsidRPr="00B85BE0" w:rsidRDefault="00CB5832" w:rsidP="00220B0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3" w:type="pct"/>
            <w:shd w:val="clear" w:color="auto" w:fill="auto"/>
            <w:vAlign w:val="center"/>
          </w:tcPr>
          <w:p w14:paraId="17B325F0" w14:textId="196790D4" w:rsidR="00CB5832" w:rsidRPr="00EC0BC4" w:rsidRDefault="00CB5832" w:rsidP="00220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архитектура</w:t>
            </w:r>
          </w:p>
        </w:tc>
      </w:tr>
    </w:tbl>
    <w:p w14:paraId="2594CF98" w14:textId="77777777" w:rsidR="00D02E04" w:rsidRDefault="00D02E04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</w:p>
    <w:p w14:paraId="1551DF75" w14:textId="011AD729" w:rsidR="00092B2D" w:rsidRPr="00EC0BC4" w:rsidRDefault="00092B2D" w:rsidP="00092B2D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C0BC4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Число ключей для ввода и вывода отдельных направлений принимаемых команд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912"/>
        <w:gridCol w:w="424"/>
        <w:gridCol w:w="5791"/>
      </w:tblGrid>
      <w:tr w:rsidR="00092B2D" w:rsidRPr="00EC0BC4" w14:paraId="519F65B4" w14:textId="77777777" w:rsidTr="009165AB">
        <w:trPr>
          <w:trHeight w:val="340"/>
        </w:trPr>
        <w:tc>
          <w:tcPr>
            <w:tcW w:w="180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146370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F6547D" w14:textId="77777777" w:rsidR="00092B2D" w:rsidRPr="0032507B" w:rsidRDefault="00092B2D" w:rsidP="009165AB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38" w:type="pct"/>
            <w:shd w:val="clear" w:color="auto" w:fill="auto"/>
            <w:vAlign w:val="center"/>
          </w:tcPr>
          <w:p w14:paraId="0513EFBE" w14:textId="77777777" w:rsidR="00092B2D" w:rsidRPr="00322073" w:rsidRDefault="00092B2D" w:rsidP="00916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Ключи не установлены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8023400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E10591" w14:textId="77777777" w:rsidR="00092B2D" w:rsidRPr="0032507B" w:rsidRDefault="00092B2D" w:rsidP="009165AB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059" w:type="pct"/>
            <w:shd w:val="clear" w:color="auto" w:fill="auto"/>
            <w:vAlign w:val="center"/>
          </w:tcPr>
          <w:p w14:paraId="1B9F8433" w14:textId="77777777" w:rsidR="00092B2D" w:rsidRPr="00EC0BC4" w:rsidRDefault="00092B2D" w:rsidP="00916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ключей ввода и вывода направлений</w:t>
            </w:r>
          </w:p>
        </w:tc>
      </w:tr>
    </w:tbl>
    <w:p w14:paraId="54C499EC" w14:textId="77777777" w:rsidR="00092B2D" w:rsidRPr="00092B2D" w:rsidRDefault="00092B2D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</w:p>
    <w:p w14:paraId="3147018B" w14:textId="55165214" w:rsidR="006444DA" w:rsidRPr="006444DA" w:rsidRDefault="00092B2D" w:rsidP="006444DA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444DA" w:rsidRPr="00EC0BC4">
        <w:rPr>
          <w:b/>
          <w:sz w:val="20"/>
          <w:szCs w:val="20"/>
        </w:rPr>
        <w:t xml:space="preserve">. </w:t>
      </w:r>
      <w:r w:rsidR="006444DA">
        <w:rPr>
          <w:sz w:val="20"/>
          <w:szCs w:val="20"/>
        </w:rPr>
        <w:t>Подключение ВЧ кабеля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912"/>
        <w:gridCol w:w="424"/>
        <w:gridCol w:w="2880"/>
        <w:gridCol w:w="369"/>
        <w:gridCol w:w="2543"/>
      </w:tblGrid>
      <w:tr w:rsidR="006444DA" w:rsidRPr="00EC0BC4" w14:paraId="7D3B1171" w14:textId="77777777" w:rsidTr="002E60C7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305753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12F2FD" w14:textId="77777777" w:rsidR="006444DA" w:rsidRPr="0032507B" w:rsidRDefault="006444DA" w:rsidP="00220B0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38" w:type="pct"/>
            <w:shd w:val="clear" w:color="auto" w:fill="auto"/>
            <w:vAlign w:val="center"/>
          </w:tcPr>
          <w:p w14:paraId="4502C115" w14:textId="77777777" w:rsidR="003E428E" w:rsidRDefault="006444DA" w:rsidP="00220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Напрямую к ВЧ оборудованию </w:t>
            </w:r>
          </w:p>
          <w:p w14:paraId="4E007DF2" w14:textId="15B61B6C" w:rsidR="006444DA" w:rsidRPr="006444DA" w:rsidRDefault="006444DA" w:rsidP="00220B04">
            <w:pPr>
              <w:rPr>
                <w:rFonts w:ascii="Arial" w:hAnsi="Arial" w:cs="Arial"/>
                <w:sz w:val="20"/>
                <w:szCs w:val="20"/>
              </w:rPr>
            </w:pPr>
            <w:r w:rsidRPr="003E428E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843220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3EC82F0" w14:textId="77777777" w:rsidR="006444DA" w:rsidRPr="0032507B" w:rsidRDefault="006444DA" w:rsidP="00220B04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21" w:type="pct"/>
            <w:shd w:val="clear" w:color="auto" w:fill="auto"/>
            <w:vAlign w:val="center"/>
          </w:tcPr>
          <w:p w14:paraId="2367D262" w14:textId="36ED5EDB" w:rsidR="006444DA" w:rsidRPr="006444DA" w:rsidRDefault="006444DA" w:rsidP="00220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Через коммутационную панель</w:t>
            </w:r>
          </w:p>
        </w:tc>
        <w:tc>
          <w:tcPr>
            <w:tcW w:w="19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801304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FEBEFC" w14:textId="77777777" w:rsidR="006444DA" w:rsidRPr="00B85BE0" w:rsidRDefault="006444DA" w:rsidP="00220B0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3" w:type="pct"/>
            <w:shd w:val="clear" w:color="auto" w:fill="auto"/>
            <w:vAlign w:val="center"/>
          </w:tcPr>
          <w:p w14:paraId="27F1AB08" w14:textId="5D7D1A23" w:rsidR="006444DA" w:rsidRPr="006444DA" w:rsidRDefault="006444DA" w:rsidP="00220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Через разделительный фильтр</w:t>
            </w:r>
          </w:p>
        </w:tc>
      </w:tr>
    </w:tbl>
    <w:p w14:paraId="024F9840" w14:textId="4F7C2623" w:rsidR="0071412E" w:rsidRDefault="0071412E">
      <w:pPr>
        <w:rPr>
          <w:rFonts w:ascii="Arial" w:hAnsi="Arial" w:cs="Arial"/>
          <w:b/>
          <w:sz w:val="20"/>
          <w:szCs w:val="20"/>
        </w:rPr>
      </w:pPr>
    </w:p>
    <w:p w14:paraId="54CC774F" w14:textId="452F6568" w:rsidR="009951AB" w:rsidRPr="00EC0BC4" w:rsidRDefault="00092B2D" w:rsidP="009951AB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951AB" w:rsidRPr="00EC0BC4">
        <w:rPr>
          <w:b/>
          <w:sz w:val="20"/>
          <w:szCs w:val="20"/>
        </w:rPr>
        <w:t xml:space="preserve">. </w:t>
      </w:r>
      <w:r w:rsidR="009951AB">
        <w:rPr>
          <w:sz w:val="20"/>
          <w:szCs w:val="20"/>
        </w:rPr>
        <w:t>Выбор комплектации</w:t>
      </w:r>
      <w:r w:rsidR="009951AB" w:rsidRPr="00EC0BC4">
        <w:rPr>
          <w:sz w:val="20"/>
          <w:szCs w:val="20"/>
        </w:rPr>
        <w:t xml:space="preserve"> ЗИП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269"/>
        <w:gridCol w:w="424"/>
        <w:gridCol w:w="2977"/>
        <w:gridCol w:w="328"/>
        <w:gridCol w:w="3130"/>
      </w:tblGrid>
      <w:tr w:rsidR="003E428E" w:rsidRPr="002F5F72" w14:paraId="0A7F6AE4" w14:textId="77777777" w:rsidTr="009165AB">
        <w:trPr>
          <w:trHeight w:val="340"/>
        </w:trPr>
        <w:tc>
          <w:tcPr>
            <w:tcW w:w="180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163554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7B8C97" w14:textId="55053D05" w:rsidR="003E428E" w:rsidRPr="002F5F72" w:rsidRDefault="003E428E" w:rsidP="009165AB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shd w:val="clear" w:color="auto" w:fill="auto"/>
            <w:vAlign w:val="center"/>
          </w:tcPr>
          <w:p w14:paraId="19CD544D" w14:textId="77777777" w:rsidR="003E428E" w:rsidRDefault="003E428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  <w:p w14:paraId="7527C079" w14:textId="77777777" w:rsidR="003E428E" w:rsidRPr="002F5F72" w:rsidRDefault="003E428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</w:t>
            </w:r>
            <w:r w:rsidRPr="002F5F72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2F5F7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117479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0FCC22" w14:textId="77777777" w:rsidR="003E428E" w:rsidRPr="002F5F72" w:rsidRDefault="003E428E" w:rsidP="009165AB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72" w:type="pct"/>
            <w:shd w:val="clear" w:color="auto" w:fill="auto"/>
            <w:vAlign w:val="center"/>
          </w:tcPr>
          <w:p w14:paraId="2616F6AA" w14:textId="77777777" w:rsidR="003E428E" w:rsidRPr="002F5F72" w:rsidRDefault="003E428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173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01A814" w14:textId="77777777" w:rsidR="003E428E" w:rsidRPr="002F5F72" w:rsidRDefault="003E428E" w:rsidP="009165A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53" w:type="pct"/>
            <w:shd w:val="clear" w:color="auto" w:fill="auto"/>
            <w:vAlign w:val="center"/>
          </w:tcPr>
          <w:p w14:paraId="0C99FCAF" w14:textId="77777777" w:rsidR="003E428E" w:rsidRPr="002F5F72" w:rsidRDefault="003E428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2F5F72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</w:tbl>
    <w:p w14:paraId="691D2252" w14:textId="77777777" w:rsidR="009951AB" w:rsidRPr="00EC0BC4" w:rsidRDefault="009951AB" w:rsidP="009951AB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 xml:space="preserve">* </w:t>
      </w:r>
      <w:r w:rsidR="009B4314">
        <w:rPr>
          <w:sz w:val="18"/>
        </w:rPr>
        <w:t>–</w:t>
      </w:r>
      <w:r w:rsidRPr="00EC0BC4">
        <w:rPr>
          <w:sz w:val="18"/>
        </w:rPr>
        <w:t xml:space="preserve"> по одному комплекту запасных блоков на один объект поставки.</w:t>
      </w:r>
    </w:p>
    <w:p w14:paraId="41817A96" w14:textId="77777777" w:rsidR="00092B2D" w:rsidRDefault="00092B2D" w:rsidP="006115CE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6493FFBC" w14:textId="7581A663" w:rsidR="00B65A65" w:rsidRDefault="00AE12D4" w:rsidP="00B65A65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65A65">
        <w:rPr>
          <w:b/>
          <w:sz w:val="20"/>
          <w:szCs w:val="20"/>
        </w:rPr>
        <w:t xml:space="preserve">. </w:t>
      </w:r>
      <w:r w:rsidR="00B65A65">
        <w:rPr>
          <w:sz w:val="20"/>
          <w:szCs w:val="20"/>
        </w:rPr>
        <w:t>Параметры входного питания шкафа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179"/>
        <w:gridCol w:w="424"/>
        <w:gridCol w:w="2835"/>
        <w:gridCol w:w="426"/>
        <w:gridCol w:w="2181"/>
      </w:tblGrid>
      <w:tr w:rsidR="00B65A65" w:rsidRPr="00384C02" w14:paraId="0D2DF706" w14:textId="77777777" w:rsidTr="00D52CD9">
        <w:trPr>
          <w:trHeight w:val="340"/>
        </w:trPr>
        <w:tc>
          <w:tcPr>
            <w:tcW w:w="5000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C6AED6" w14:textId="77777777" w:rsidR="00B65A65" w:rsidRPr="00384C02" w:rsidRDefault="00B65A65" w:rsidP="00D52CD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</w:tr>
      <w:tr w:rsidR="00B65A65" w:rsidRPr="00384C02" w14:paraId="3614A733" w14:textId="77777777" w:rsidTr="00D52CD9">
        <w:trPr>
          <w:trHeight w:val="340"/>
        </w:trPr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7059392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6A6C42" w14:textId="77777777" w:rsidR="00B65A65" w:rsidRPr="00384C02" w:rsidRDefault="00B65A65" w:rsidP="00D52CD9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7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C7F9F8" w14:textId="77777777" w:rsidR="00B65A65" w:rsidRPr="00384C02" w:rsidRDefault="00B65A65" w:rsidP="00D52C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=110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2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519723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CD5856" w14:textId="77777777" w:rsidR="00B65A65" w:rsidRPr="00384C02" w:rsidRDefault="00B65A65" w:rsidP="00D52CD9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F366EE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9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2D2C1" w14:textId="77777777" w:rsidR="00B65A65" w:rsidRPr="00384C02" w:rsidRDefault="00B65A65" w:rsidP="00D52C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=220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2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811327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1C0529" w14:textId="77777777" w:rsidR="00B65A65" w:rsidRPr="00384C02" w:rsidRDefault="00B65A65" w:rsidP="00D52CD9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FEE7F0" w14:textId="77777777" w:rsidR="00B65A65" w:rsidRPr="00384C02" w:rsidRDefault="00B65A65" w:rsidP="00D52C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 ________</w:t>
            </w:r>
          </w:p>
        </w:tc>
      </w:tr>
    </w:tbl>
    <w:p w14:paraId="74194215" w14:textId="77777777" w:rsidR="00B65A65" w:rsidRDefault="00B65A65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147B523F" w14:textId="77777777" w:rsidR="00BB544F" w:rsidRDefault="00BB544F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929A2E" w14:textId="6A1C797D" w:rsidR="0071412E" w:rsidRDefault="00AE12D4" w:rsidP="0071412E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71412E">
        <w:rPr>
          <w:b/>
          <w:sz w:val="20"/>
          <w:szCs w:val="20"/>
        </w:rPr>
        <w:t>.</w:t>
      </w:r>
      <w:r w:rsidR="0071412E">
        <w:rPr>
          <w:sz w:val="20"/>
          <w:szCs w:val="20"/>
        </w:rPr>
        <w:t xml:space="preserve"> Параметры</w:t>
      </w:r>
      <w:r w:rsidR="00A507B0" w:rsidRPr="00B735C1">
        <w:rPr>
          <w:sz w:val="20"/>
          <w:szCs w:val="20"/>
        </w:rPr>
        <w:t xml:space="preserve"> </w:t>
      </w:r>
      <w:proofErr w:type="gramStart"/>
      <w:r w:rsidR="00A507B0">
        <w:rPr>
          <w:sz w:val="20"/>
          <w:szCs w:val="20"/>
        </w:rPr>
        <w:t>типового</w:t>
      </w:r>
      <w:proofErr w:type="gramEnd"/>
      <w:r w:rsidR="0071412E">
        <w:rPr>
          <w:sz w:val="20"/>
          <w:szCs w:val="20"/>
        </w:rPr>
        <w:t xml:space="preserve"> конструктива </w:t>
      </w:r>
      <w:r w:rsidR="00A507B0">
        <w:rPr>
          <w:sz w:val="20"/>
          <w:szCs w:val="20"/>
        </w:rPr>
        <w:t>ШЭТ ВЧ</w:t>
      </w:r>
      <w:r w:rsidR="00E578C6">
        <w:rPr>
          <w:sz w:val="20"/>
          <w:szCs w:val="2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1"/>
        <w:gridCol w:w="6887"/>
      </w:tblGrid>
      <w:tr w:rsidR="005D080D" w:rsidRPr="00EC0BC4" w14:paraId="3E314F53" w14:textId="42E24FD7" w:rsidTr="00A507B0">
        <w:trPr>
          <w:cantSplit/>
          <w:trHeight w:val="6100"/>
        </w:trPr>
        <w:tc>
          <w:tcPr>
            <w:tcW w:w="13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1D843" w14:textId="41EE46EE" w:rsidR="005D080D" w:rsidRPr="00353216" w:rsidRDefault="00A507B0" w:rsidP="00A507B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23FEE3" wp14:editId="626FAD54">
                  <wp:extent cx="1536700" cy="3867887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71" cy="386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pct"/>
            <w:tcBorders>
              <w:left w:val="single" w:sz="4" w:space="0" w:color="auto"/>
            </w:tcBorders>
          </w:tcPr>
          <w:p w14:paraId="23AAC330" w14:textId="77777777" w:rsidR="00637E46" w:rsidRDefault="00637E46" w:rsidP="00A507B0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  <w:p w14:paraId="4C00029B" w14:textId="0364D512" w:rsidR="005D080D" w:rsidRDefault="005D080D" w:rsidP="00A507B0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 w:rsidRPr="00E0317F">
              <w:rPr>
                <w:b/>
                <w:sz w:val="18"/>
                <w:szCs w:val="20"/>
              </w:rPr>
              <w:t>типового</w:t>
            </w:r>
            <w:proofErr w:type="gramEnd"/>
            <w:r w:rsidRPr="00E0317F">
              <w:rPr>
                <w:b/>
                <w:sz w:val="18"/>
                <w:szCs w:val="20"/>
              </w:rPr>
              <w:t xml:space="preserve"> конструктива</w:t>
            </w:r>
            <w:r>
              <w:rPr>
                <w:b/>
                <w:sz w:val="18"/>
                <w:szCs w:val="20"/>
              </w:rPr>
              <w:t xml:space="preserve"> ШЭТ ВЧ</w:t>
            </w:r>
            <w:r w:rsidR="00E0272D">
              <w:rPr>
                <w:b/>
                <w:sz w:val="18"/>
                <w:szCs w:val="20"/>
              </w:rPr>
              <w:t>-ЭКРА</w:t>
            </w:r>
            <w:r w:rsidR="00A507B0">
              <w:rPr>
                <w:b/>
                <w:sz w:val="18"/>
                <w:szCs w:val="20"/>
              </w:rPr>
              <w:t xml:space="preserve"> (</w:t>
            </w:r>
            <w:r w:rsidR="00A507B0">
              <w:rPr>
                <w:b/>
                <w:sz w:val="18"/>
                <w:szCs w:val="20"/>
                <w:lang w:val="en-US"/>
              </w:rPr>
              <w:t>I</w:t>
            </w:r>
            <w:r w:rsidR="00A507B0">
              <w:rPr>
                <w:b/>
                <w:sz w:val="18"/>
                <w:szCs w:val="20"/>
              </w:rPr>
              <w:t xml:space="preserve"> и </w:t>
            </w:r>
            <w:r w:rsidR="00A507B0">
              <w:rPr>
                <w:b/>
                <w:sz w:val="18"/>
                <w:szCs w:val="20"/>
                <w:lang w:val="en-US"/>
              </w:rPr>
              <w:t>II</w:t>
            </w:r>
            <w:r w:rsidR="00A507B0">
              <w:rPr>
                <w:b/>
                <w:sz w:val="18"/>
                <w:szCs w:val="20"/>
              </w:rPr>
              <w:t xml:space="preserve"> архитектура)</w:t>
            </w:r>
            <w:r w:rsidRPr="00FB297A">
              <w:rPr>
                <w:b/>
                <w:sz w:val="18"/>
                <w:szCs w:val="20"/>
              </w:rPr>
              <w:t>:</w:t>
            </w:r>
          </w:p>
          <w:p w14:paraId="3770D63E" w14:textId="77777777" w:rsidR="005D080D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 w:rsidRPr="00FB297A">
              <w:rPr>
                <w:sz w:val="18"/>
                <w:szCs w:val="20"/>
              </w:rPr>
              <w:t xml:space="preserve">конструктив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FB297A">
              <w:rPr>
                <w:sz w:val="18"/>
                <w:szCs w:val="20"/>
              </w:rPr>
              <w:t>;</w:t>
            </w:r>
          </w:p>
          <w:p w14:paraId="2900D472" w14:textId="7C96920B" w:rsidR="005D080D" w:rsidRPr="005D080D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габаритные размеры </w:t>
            </w:r>
            <w:r w:rsidR="00637E46">
              <w:rPr>
                <w:sz w:val="18"/>
                <w:szCs w:val="20"/>
              </w:rPr>
              <w:t xml:space="preserve">каркаса </w:t>
            </w:r>
            <w:r>
              <w:rPr>
                <w:sz w:val="18"/>
                <w:szCs w:val="20"/>
              </w:rPr>
              <w:t>шкафа (</w:t>
            </w:r>
            <w:proofErr w:type="spellStart"/>
            <w:r>
              <w:rPr>
                <w:sz w:val="18"/>
                <w:szCs w:val="20"/>
              </w:rPr>
              <w:t>ШхГхВ</w:t>
            </w:r>
            <w:proofErr w:type="spellEnd"/>
            <w:r>
              <w:rPr>
                <w:sz w:val="18"/>
                <w:szCs w:val="20"/>
              </w:rPr>
              <w:t>) 800х600х2000 мм</w:t>
            </w:r>
            <w:r w:rsidRPr="005D080D">
              <w:rPr>
                <w:sz w:val="18"/>
                <w:szCs w:val="20"/>
              </w:rPr>
              <w:t>;</w:t>
            </w:r>
          </w:p>
          <w:p w14:paraId="1E8BD72E" w14:textId="4307ED32" w:rsidR="005D080D" w:rsidRPr="005D080D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цоколя 200 мм</w:t>
            </w:r>
            <w:r>
              <w:rPr>
                <w:sz w:val="18"/>
                <w:szCs w:val="20"/>
                <w:lang w:val="en-US"/>
              </w:rPr>
              <w:t>;</w:t>
            </w:r>
          </w:p>
          <w:p w14:paraId="22238037" w14:textId="66C02B7E" w:rsidR="005D080D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козырек </w:t>
            </w:r>
            <w:r w:rsidR="00A507B0">
              <w:rPr>
                <w:sz w:val="18"/>
                <w:szCs w:val="20"/>
              </w:rPr>
              <w:t>отсутствует</w:t>
            </w:r>
            <w:r>
              <w:rPr>
                <w:sz w:val="18"/>
                <w:szCs w:val="20"/>
                <w:lang w:val="en-US"/>
              </w:rPr>
              <w:t>;</w:t>
            </w:r>
          </w:p>
          <w:p w14:paraId="3A61F87A" w14:textId="46E24F08" w:rsidR="00A507B0" w:rsidRPr="00FB297A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двухстороннее обслуживание</w:t>
            </w:r>
            <w:r>
              <w:rPr>
                <w:sz w:val="18"/>
                <w:szCs w:val="20"/>
                <w:lang w:val="en-US"/>
              </w:rPr>
              <w:t>;</w:t>
            </w:r>
          </w:p>
          <w:p w14:paraId="7ED7CB81" w14:textId="1FC9F336" w:rsidR="005D080D" w:rsidRPr="0073214F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передняя дверь</w:t>
            </w:r>
            <w:r w:rsidRPr="0073214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стеклянная</w:t>
            </w:r>
            <w:r w:rsidRPr="0073214F">
              <w:rPr>
                <w:sz w:val="18"/>
                <w:szCs w:val="20"/>
              </w:rPr>
              <w:t>;</w:t>
            </w:r>
          </w:p>
          <w:p w14:paraId="37A722E7" w14:textId="1F60118E" w:rsidR="005D080D" w:rsidRPr="0073214F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задняя дверь</w:t>
            </w:r>
            <w:r w:rsidRPr="001A157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двухстворчатая</w:t>
            </w:r>
            <w:r w:rsidRPr="0073214F">
              <w:rPr>
                <w:sz w:val="18"/>
                <w:szCs w:val="20"/>
              </w:rPr>
              <w:t>;</w:t>
            </w:r>
          </w:p>
          <w:p w14:paraId="21F2C851" w14:textId="77777777" w:rsidR="005D080D" w:rsidRPr="0073214F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Pr="0073214F">
              <w:rPr>
                <w:sz w:val="18"/>
                <w:szCs w:val="20"/>
              </w:rPr>
              <w:t>лиматическое исполнение УХЛ</w:t>
            </w:r>
            <w:proofErr w:type="gramStart"/>
            <w:r w:rsidRPr="0073214F">
              <w:rPr>
                <w:sz w:val="18"/>
                <w:szCs w:val="20"/>
              </w:rPr>
              <w:t>4</w:t>
            </w:r>
            <w:proofErr w:type="gramEnd"/>
            <w:r w:rsidRPr="0073214F">
              <w:rPr>
                <w:sz w:val="18"/>
                <w:szCs w:val="20"/>
              </w:rPr>
              <w:t>;</w:t>
            </w:r>
          </w:p>
          <w:p w14:paraId="79FBA171" w14:textId="77777777" w:rsidR="005D080D" w:rsidRPr="0073214F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14:paraId="456D59F8" w14:textId="77777777" w:rsidR="005D080D" w:rsidRPr="0073214F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пылевлагозащита</w:t>
            </w:r>
            <w:proofErr w:type="spellEnd"/>
            <w:r>
              <w:rPr>
                <w:sz w:val="18"/>
                <w:szCs w:val="20"/>
              </w:rPr>
              <w:t xml:space="preserve"> корпуса IP54</w:t>
            </w:r>
            <w:r w:rsidRPr="0073214F">
              <w:rPr>
                <w:sz w:val="18"/>
                <w:szCs w:val="20"/>
              </w:rPr>
              <w:t>;</w:t>
            </w:r>
          </w:p>
          <w:p w14:paraId="489BB2AC" w14:textId="77777777" w:rsidR="005D080D" w:rsidRPr="00A507B0" w:rsidRDefault="005D080D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9022</w:t>
            </w:r>
            <w:r>
              <w:rPr>
                <w:sz w:val="18"/>
                <w:szCs w:val="20"/>
              </w:rPr>
              <w:t>.</w:t>
            </w:r>
          </w:p>
          <w:p w14:paraId="7908471C" w14:textId="77777777" w:rsidR="00A507B0" w:rsidRDefault="00A507B0" w:rsidP="00A507B0">
            <w:pPr>
              <w:pStyle w:val="a3"/>
              <w:jc w:val="left"/>
              <w:rPr>
                <w:sz w:val="18"/>
                <w:szCs w:val="20"/>
              </w:rPr>
            </w:pPr>
          </w:p>
          <w:p w14:paraId="67DC110B" w14:textId="77777777" w:rsidR="00A507B0" w:rsidRDefault="00A507B0" w:rsidP="00A507B0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  <w:p w14:paraId="26C17E10" w14:textId="7794EED0" w:rsidR="00A507B0" w:rsidRDefault="00A507B0" w:rsidP="00A507B0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 w:rsidRPr="00E0317F">
              <w:rPr>
                <w:b/>
                <w:sz w:val="18"/>
                <w:szCs w:val="20"/>
              </w:rPr>
              <w:t>типового</w:t>
            </w:r>
            <w:proofErr w:type="gramEnd"/>
            <w:r w:rsidRPr="00E0317F">
              <w:rPr>
                <w:b/>
                <w:sz w:val="18"/>
                <w:szCs w:val="20"/>
              </w:rPr>
              <w:t xml:space="preserve"> конструктива</w:t>
            </w:r>
            <w:r>
              <w:rPr>
                <w:b/>
                <w:sz w:val="18"/>
                <w:szCs w:val="20"/>
              </w:rPr>
              <w:t xml:space="preserve"> </w:t>
            </w:r>
            <w:r w:rsidR="00E0272D">
              <w:rPr>
                <w:b/>
                <w:sz w:val="18"/>
                <w:szCs w:val="20"/>
              </w:rPr>
              <w:t xml:space="preserve">ШЭТ ВЧ-ЭКРА </w:t>
            </w:r>
            <w:r>
              <w:rPr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  <w:lang w:val="en-US"/>
              </w:rPr>
              <w:t>III</w:t>
            </w:r>
            <w:r>
              <w:rPr>
                <w:b/>
                <w:sz w:val="18"/>
                <w:szCs w:val="20"/>
              </w:rPr>
              <w:t xml:space="preserve"> архитектура)</w:t>
            </w:r>
            <w:r w:rsidRPr="00FB297A">
              <w:rPr>
                <w:b/>
                <w:sz w:val="18"/>
                <w:szCs w:val="20"/>
              </w:rPr>
              <w:t>:</w:t>
            </w:r>
          </w:p>
          <w:p w14:paraId="680DFBAF" w14:textId="77777777" w:rsidR="00A507B0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 w:rsidRPr="00FB297A">
              <w:rPr>
                <w:sz w:val="18"/>
                <w:szCs w:val="20"/>
              </w:rPr>
              <w:t xml:space="preserve">конструктив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FB297A">
              <w:rPr>
                <w:sz w:val="18"/>
                <w:szCs w:val="20"/>
              </w:rPr>
              <w:t>;</w:t>
            </w:r>
          </w:p>
          <w:p w14:paraId="7B7D5A89" w14:textId="690ED1A4" w:rsidR="00A507B0" w:rsidRPr="005D080D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габаритные размеры </w:t>
            </w:r>
            <w:r w:rsidR="00637E46">
              <w:rPr>
                <w:sz w:val="18"/>
                <w:szCs w:val="20"/>
              </w:rPr>
              <w:t xml:space="preserve">каркаса </w:t>
            </w:r>
            <w:r>
              <w:rPr>
                <w:sz w:val="18"/>
                <w:szCs w:val="20"/>
              </w:rPr>
              <w:t>шкафа (</w:t>
            </w:r>
            <w:proofErr w:type="spellStart"/>
            <w:r>
              <w:rPr>
                <w:sz w:val="18"/>
                <w:szCs w:val="20"/>
              </w:rPr>
              <w:t>ШхГхВ</w:t>
            </w:r>
            <w:proofErr w:type="spellEnd"/>
            <w:r>
              <w:rPr>
                <w:sz w:val="18"/>
                <w:szCs w:val="20"/>
              </w:rPr>
              <w:t>) 800х600х2000 мм</w:t>
            </w:r>
            <w:r w:rsidRPr="005D080D">
              <w:rPr>
                <w:sz w:val="18"/>
                <w:szCs w:val="20"/>
              </w:rPr>
              <w:t>;</w:t>
            </w:r>
          </w:p>
          <w:p w14:paraId="1307448A" w14:textId="77777777" w:rsidR="00A507B0" w:rsidRPr="005D080D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цоколя 200 мм</w:t>
            </w:r>
            <w:r>
              <w:rPr>
                <w:sz w:val="18"/>
                <w:szCs w:val="20"/>
                <w:lang w:val="en-US"/>
              </w:rPr>
              <w:t>;</w:t>
            </w:r>
          </w:p>
          <w:p w14:paraId="18DD24E6" w14:textId="77777777" w:rsidR="00A507B0" w:rsidRPr="00A507B0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козырек отсутствует</w:t>
            </w:r>
            <w:r>
              <w:rPr>
                <w:sz w:val="18"/>
                <w:szCs w:val="20"/>
                <w:lang w:val="en-US"/>
              </w:rPr>
              <w:t>;</w:t>
            </w:r>
          </w:p>
          <w:p w14:paraId="408638B9" w14:textId="4A76D7CA" w:rsidR="00A507B0" w:rsidRPr="00FB297A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одностороннее обслуживание с поворотной рамой</w:t>
            </w:r>
            <w:r w:rsidRPr="00A507B0">
              <w:rPr>
                <w:sz w:val="18"/>
                <w:szCs w:val="20"/>
              </w:rPr>
              <w:t>;</w:t>
            </w:r>
          </w:p>
          <w:p w14:paraId="76DD38F5" w14:textId="77777777" w:rsidR="00A507B0" w:rsidRPr="0073214F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передняя дверь</w:t>
            </w:r>
            <w:r w:rsidRPr="0073214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стеклянная</w:t>
            </w:r>
            <w:r w:rsidRPr="0073214F">
              <w:rPr>
                <w:sz w:val="18"/>
                <w:szCs w:val="20"/>
              </w:rPr>
              <w:t>;</w:t>
            </w:r>
          </w:p>
          <w:p w14:paraId="4BC47116" w14:textId="77777777" w:rsidR="00A507B0" w:rsidRPr="0073214F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Pr="0073214F">
              <w:rPr>
                <w:sz w:val="18"/>
                <w:szCs w:val="20"/>
              </w:rPr>
              <w:t>лиматическое исполнение УХЛ</w:t>
            </w:r>
            <w:proofErr w:type="gramStart"/>
            <w:r w:rsidRPr="0073214F">
              <w:rPr>
                <w:sz w:val="18"/>
                <w:szCs w:val="20"/>
              </w:rPr>
              <w:t>4</w:t>
            </w:r>
            <w:proofErr w:type="gramEnd"/>
            <w:r w:rsidRPr="0073214F">
              <w:rPr>
                <w:sz w:val="18"/>
                <w:szCs w:val="20"/>
              </w:rPr>
              <w:t>;</w:t>
            </w:r>
          </w:p>
          <w:p w14:paraId="4A333634" w14:textId="77777777" w:rsidR="00A507B0" w:rsidRPr="0073214F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14:paraId="29B3413C" w14:textId="77777777" w:rsidR="00A507B0" w:rsidRPr="0073214F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пылевлагозащита</w:t>
            </w:r>
            <w:proofErr w:type="spellEnd"/>
            <w:r>
              <w:rPr>
                <w:sz w:val="18"/>
                <w:szCs w:val="20"/>
              </w:rPr>
              <w:t xml:space="preserve"> корпуса IP54</w:t>
            </w:r>
            <w:r w:rsidRPr="0073214F">
              <w:rPr>
                <w:sz w:val="18"/>
                <w:szCs w:val="20"/>
              </w:rPr>
              <w:t>;</w:t>
            </w:r>
          </w:p>
          <w:p w14:paraId="7F1DCB4F" w14:textId="7F6A9C51" w:rsidR="00A507B0" w:rsidRPr="00A507B0" w:rsidRDefault="00A507B0" w:rsidP="00A507B0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9022</w:t>
            </w:r>
            <w:r>
              <w:rPr>
                <w:sz w:val="18"/>
                <w:szCs w:val="20"/>
              </w:rPr>
              <w:t>.</w:t>
            </w:r>
          </w:p>
        </w:tc>
      </w:tr>
    </w:tbl>
    <w:p w14:paraId="667C9FE9" w14:textId="0EC8D3E1" w:rsidR="00E578C6" w:rsidRDefault="00E578C6" w:rsidP="00E578C6">
      <w:pPr>
        <w:pStyle w:val="a4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 – для внесения корректировок в типовое исполнени</w:t>
      </w:r>
      <w:r w:rsidR="00AE12D4">
        <w:rPr>
          <w:sz w:val="18"/>
          <w:szCs w:val="18"/>
        </w:rPr>
        <w:t>е, необходимо заполнить пункт 12</w:t>
      </w:r>
      <w:r>
        <w:rPr>
          <w:sz w:val="18"/>
          <w:szCs w:val="18"/>
        </w:rPr>
        <w:t xml:space="preserve"> карты заказа.</w:t>
      </w:r>
    </w:p>
    <w:p w14:paraId="15DDCD24" w14:textId="37FBBC86" w:rsidR="0071412E" w:rsidRDefault="0071412E">
      <w:pPr>
        <w:rPr>
          <w:rFonts w:ascii="Arial" w:hAnsi="Arial" w:cs="Arial"/>
          <w:b/>
          <w:sz w:val="20"/>
          <w:szCs w:val="20"/>
        </w:rPr>
      </w:pPr>
    </w:p>
    <w:p w14:paraId="18CF7590" w14:textId="04109205" w:rsidR="00C10390" w:rsidRDefault="00AE12D4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754CF">
        <w:rPr>
          <w:b/>
          <w:sz w:val="20"/>
          <w:szCs w:val="20"/>
        </w:rPr>
        <w:t xml:space="preserve">. </w:t>
      </w:r>
      <w:r w:rsidR="00CE7462">
        <w:rPr>
          <w:sz w:val="20"/>
          <w:szCs w:val="20"/>
        </w:rPr>
        <w:t>Параметры</w:t>
      </w:r>
      <w:r w:rsidR="00667D4A">
        <w:rPr>
          <w:sz w:val="20"/>
          <w:szCs w:val="20"/>
        </w:rPr>
        <w:t xml:space="preserve"> </w:t>
      </w:r>
      <w:r w:rsidR="00CE7462">
        <w:rPr>
          <w:sz w:val="20"/>
          <w:szCs w:val="20"/>
        </w:rPr>
        <w:t xml:space="preserve">терминала </w:t>
      </w:r>
      <w:r w:rsidR="00667D4A">
        <w:rPr>
          <w:sz w:val="20"/>
          <w:szCs w:val="20"/>
        </w:rPr>
        <w:t>УПАСК</w:t>
      </w:r>
      <w:r w:rsidR="00CE7462">
        <w:rPr>
          <w:sz w:val="20"/>
          <w:szCs w:val="20"/>
        </w:rPr>
        <w:t xml:space="preserve"> ВЧ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7"/>
        <w:gridCol w:w="293"/>
        <w:gridCol w:w="1346"/>
        <w:gridCol w:w="294"/>
        <w:gridCol w:w="726"/>
        <w:gridCol w:w="294"/>
        <w:gridCol w:w="871"/>
        <w:gridCol w:w="294"/>
        <w:gridCol w:w="1043"/>
      </w:tblGrid>
      <w:tr w:rsidR="00500185" w:rsidRPr="006A3CE7" w14:paraId="6F61654D" w14:textId="77777777" w:rsidTr="00F16CB0">
        <w:trPr>
          <w:cantSplit/>
          <w:trHeight w:val="283"/>
        </w:trPr>
        <w:tc>
          <w:tcPr>
            <w:tcW w:w="2275" w:type="pct"/>
            <w:vAlign w:val="center"/>
          </w:tcPr>
          <w:p w14:paraId="22DC7EED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Диапазон частот приема, кГц</w:t>
            </w:r>
          </w:p>
        </w:tc>
        <w:tc>
          <w:tcPr>
            <w:tcW w:w="155" w:type="pct"/>
            <w:vAlign w:val="center"/>
          </w:tcPr>
          <w:p w14:paraId="7FFE16F8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71" w:type="pct"/>
            <w:gridSpan w:val="7"/>
            <w:vAlign w:val="center"/>
          </w:tcPr>
          <w:p w14:paraId="51C4363B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500185" w:rsidRPr="006A3CE7" w14:paraId="6E228754" w14:textId="77777777" w:rsidTr="00F16CB0">
        <w:trPr>
          <w:cantSplit/>
          <w:trHeight w:val="283"/>
        </w:trPr>
        <w:tc>
          <w:tcPr>
            <w:tcW w:w="2275" w:type="pct"/>
            <w:vAlign w:val="center"/>
          </w:tcPr>
          <w:p w14:paraId="06781C15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Диапазон частот передачи, кГц</w:t>
            </w:r>
          </w:p>
        </w:tc>
        <w:tc>
          <w:tcPr>
            <w:tcW w:w="155" w:type="pct"/>
            <w:vAlign w:val="center"/>
          </w:tcPr>
          <w:p w14:paraId="48DA14B1" w14:textId="77777777" w:rsidR="00500185" w:rsidRPr="006A3CE7" w:rsidRDefault="00500185" w:rsidP="00F16CB0">
            <w:pPr>
              <w:pStyle w:val="a3"/>
              <w:spacing w:line="276" w:lineRule="auto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571" w:type="pct"/>
            <w:gridSpan w:val="7"/>
            <w:vAlign w:val="center"/>
          </w:tcPr>
          <w:p w14:paraId="71589394" w14:textId="77777777" w:rsidR="00500185" w:rsidRPr="006A3CE7" w:rsidRDefault="00500185" w:rsidP="00F16CB0">
            <w:pPr>
              <w:pStyle w:val="a3"/>
              <w:spacing w:line="276" w:lineRule="auto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500185" w:rsidRPr="006A3CE7" w14:paraId="175B6AB4" w14:textId="77777777" w:rsidTr="00E0272D">
        <w:trPr>
          <w:cantSplit/>
          <w:trHeight w:val="283"/>
        </w:trPr>
        <w:tc>
          <w:tcPr>
            <w:tcW w:w="2275" w:type="pct"/>
            <w:vAlign w:val="center"/>
          </w:tcPr>
          <w:p w14:paraId="3DAE9761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Номинальный импеданс ВЧ окончаний, Ом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7286846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DF2336F" w14:textId="77777777" w:rsidR="00500185" w:rsidRPr="006A3CE7" w:rsidRDefault="00500185" w:rsidP="00F16CB0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1" w:type="pct"/>
            <w:vAlign w:val="center"/>
          </w:tcPr>
          <w:p w14:paraId="7FAC294C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75 Ом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6857821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AB9521B" w14:textId="77777777" w:rsidR="00500185" w:rsidRPr="006A3CE7" w:rsidRDefault="00500185" w:rsidP="00F16CB0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028F9547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Pr="006A3CE7">
              <w:rPr>
                <w:sz w:val="20"/>
                <w:szCs w:val="20"/>
              </w:rPr>
              <w:t>Ом</w:t>
            </w:r>
          </w:p>
        </w:tc>
        <w:tc>
          <w:tcPr>
            <w:tcW w:w="1321" w:type="pct"/>
            <w:gridSpan w:val="4"/>
            <w:vAlign w:val="center"/>
          </w:tcPr>
          <w:p w14:paraId="595E727F" w14:textId="77777777" w:rsidR="00500185" w:rsidRPr="006A3CE7" w:rsidRDefault="00500185" w:rsidP="00F16CB0">
            <w:pPr>
              <w:pStyle w:val="a3"/>
              <w:spacing w:line="276" w:lineRule="auto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500185" w:rsidRPr="006A3CE7" w14:paraId="4D554F0B" w14:textId="77777777" w:rsidTr="00E0272D">
        <w:trPr>
          <w:cantSplit/>
          <w:trHeight w:val="283"/>
        </w:trPr>
        <w:tc>
          <w:tcPr>
            <w:tcW w:w="2275" w:type="pct"/>
            <w:vAlign w:val="center"/>
          </w:tcPr>
          <w:p w14:paraId="29192979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 xml:space="preserve">Управляющее напряжение команд ПРД, </w:t>
            </w:r>
            <w:proofErr w:type="gramStart"/>
            <w:r w:rsidRPr="006A3C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549195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58D5A2" w14:textId="77777777" w:rsidR="00500185" w:rsidRPr="006A3CE7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1" w:type="pct"/>
            <w:vAlign w:val="center"/>
          </w:tcPr>
          <w:p w14:paraId="7C08770C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8180018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CC0756" w14:textId="77777777" w:rsidR="00500185" w:rsidRPr="006A3CE7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0D425160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0341623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4388F57" w14:textId="77777777" w:rsidR="00500185" w:rsidRPr="006A3CE7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166" w:type="pct"/>
            <w:gridSpan w:val="3"/>
            <w:vAlign w:val="center"/>
          </w:tcPr>
          <w:p w14:paraId="48DFD0AD" w14:textId="77777777" w:rsidR="00500185" w:rsidRPr="006A3CE7" w:rsidRDefault="00500185" w:rsidP="00F16CB0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Другое</w:t>
            </w:r>
            <w:r w:rsidRPr="00384C02">
              <w:rPr>
                <w:rFonts w:eastAsiaTheme="minorHAnsi"/>
                <w:sz w:val="20"/>
                <w:szCs w:val="20"/>
                <w:lang w:eastAsia="en-US"/>
              </w:rPr>
              <w:t xml:space="preserve"> ________</w:t>
            </w:r>
          </w:p>
        </w:tc>
      </w:tr>
      <w:tr w:rsidR="00500185" w:rsidRPr="006A3CE7" w14:paraId="7B186CCC" w14:textId="77777777" w:rsidTr="00E0272D">
        <w:trPr>
          <w:cantSplit/>
          <w:trHeight w:val="283"/>
        </w:trPr>
        <w:tc>
          <w:tcPr>
            <w:tcW w:w="2275" w:type="pct"/>
            <w:vAlign w:val="center"/>
          </w:tcPr>
          <w:p w14:paraId="36B42A12" w14:textId="77777777" w:rsidR="00500185" w:rsidRPr="00276EEB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Переприем команд 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5044402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8BEBA99" w14:textId="77777777" w:rsidR="00500185" w:rsidRPr="00276EEB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1" w:type="pct"/>
            <w:vAlign w:val="center"/>
          </w:tcPr>
          <w:p w14:paraId="0809530E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8165622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C400E6" w14:textId="77777777" w:rsidR="00500185" w:rsidRPr="00276EEB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426355F7" w14:textId="77777777" w:rsidR="00500185" w:rsidRPr="00276EEB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3999506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E5B979" w14:textId="77777777" w:rsidR="00500185" w:rsidRPr="00276EEB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vAlign w:val="center"/>
          </w:tcPr>
          <w:p w14:paraId="43094181" w14:textId="77777777" w:rsidR="00500185" w:rsidRPr="00276EEB" w:rsidRDefault="00500185" w:rsidP="00F16CB0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val="en-US" w:eastAsia="en-US"/>
              </w:rPr>
            </w:pPr>
            <w:r>
              <w:rPr>
                <w:rFonts w:eastAsia="MS Mincho"/>
                <w:sz w:val="20"/>
                <w:szCs w:val="20"/>
                <w:lang w:val="en-US" w:eastAsia="en-US"/>
              </w:rPr>
              <w:t>Ethernet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2477972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22D6F1" w14:textId="77777777" w:rsidR="00500185" w:rsidRPr="00276EEB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1" w:type="pct"/>
            <w:vAlign w:val="center"/>
          </w:tcPr>
          <w:p w14:paraId="349CB6AA" w14:textId="77777777" w:rsidR="00500185" w:rsidRPr="00276EEB" w:rsidRDefault="00500185" w:rsidP="00F16CB0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релейный</w:t>
            </w:r>
          </w:p>
        </w:tc>
      </w:tr>
      <w:tr w:rsidR="00500185" w:rsidRPr="006A3CE7" w14:paraId="3C1BB681" w14:textId="77777777" w:rsidTr="00E0272D">
        <w:trPr>
          <w:cantSplit/>
          <w:trHeight w:val="283"/>
        </w:trPr>
        <w:tc>
          <w:tcPr>
            <w:tcW w:w="2275" w:type="pct"/>
            <w:vAlign w:val="center"/>
          </w:tcPr>
          <w:p w14:paraId="7312D487" w14:textId="77777777" w:rsidR="00500185" w:rsidRPr="00C40F62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Телемеханика </w:t>
            </w:r>
            <w:r>
              <w:rPr>
                <w:sz w:val="20"/>
                <w:szCs w:val="20"/>
                <w:lang w:val="en-US"/>
              </w:rPr>
              <w:t>(RS232)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7885032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703A00" w14:textId="77777777" w:rsidR="00500185" w:rsidRPr="00276EEB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1" w:type="pct"/>
            <w:vAlign w:val="center"/>
          </w:tcPr>
          <w:p w14:paraId="506DEEB0" w14:textId="77777777" w:rsidR="00500185" w:rsidRPr="006A3CE7" w:rsidRDefault="00500185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20089389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46AA3DD" w14:textId="77777777" w:rsidR="00500185" w:rsidRPr="00276EEB" w:rsidRDefault="00500185" w:rsidP="00F16CB0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05" w:type="pct"/>
            <w:gridSpan w:val="5"/>
            <w:vAlign w:val="center"/>
          </w:tcPr>
          <w:p w14:paraId="2A1D2B87" w14:textId="77777777" w:rsidR="00500185" w:rsidRDefault="00500185" w:rsidP="00F16CB0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 (не более 200 бит/с)</w:t>
            </w:r>
          </w:p>
        </w:tc>
      </w:tr>
      <w:tr w:rsidR="00E0272D" w:rsidRPr="006A3CE7" w14:paraId="287A8B63" w14:textId="77777777" w:rsidTr="00F16CB0">
        <w:trPr>
          <w:cantSplit/>
          <w:trHeight w:val="283"/>
        </w:trPr>
        <w:tc>
          <w:tcPr>
            <w:tcW w:w="2275" w:type="pct"/>
            <w:vMerge w:val="restart"/>
            <w:vAlign w:val="center"/>
          </w:tcPr>
          <w:p w14:paraId="777281A3" w14:textId="77777777" w:rsidR="00E0272D" w:rsidRPr="006A3CE7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аппаратуры противоположного конца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21029058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EE45308" w14:textId="77777777" w:rsidR="00E0272D" w:rsidRPr="00EB5895" w:rsidRDefault="00E0272D" w:rsidP="00F16CB0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18524DAC" w14:textId="77777777" w:rsidR="00E0272D" w:rsidRPr="006A3CE7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</w:t>
            </w:r>
          </w:p>
        </w:tc>
      </w:tr>
      <w:tr w:rsidR="00E0272D" w:rsidRPr="006A3CE7" w14:paraId="4B1F7433" w14:textId="77777777" w:rsidTr="00F16CB0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00422EE2" w14:textId="77777777" w:rsidR="00E0272D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8879237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0D4662" w14:textId="77777777" w:rsidR="00E0272D" w:rsidRPr="00EB5895" w:rsidRDefault="00E0272D" w:rsidP="00F16CB0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4651CC82" w14:textId="77777777" w:rsidR="00E0272D" w:rsidRPr="006A3CE7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ВЧТО</w:t>
            </w:r>
          </w:p>
        </w:tc>
      </w:tr>
      <w:tr w:rsidR="00E0272D" w:rsidRPr="006A3CE7" w14:paraId="3CB404C8" w14:textId="77777777" w:rsidTr="00F16CB0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10B99B7A" w14:textId="77777777" w:rsidR="00E0272D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9467249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8E4DB8" w14:textId="77777777" w:rsidR="00E0272D" w:rsidRPr="00EB5895" w:rsidRDefault="00E0272D" w:rsidP="00F16CB0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5D4860BC" w14:textId="77777777" w:rsidR="00E0272D" w:rsidRPr="006A3CE7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АНКА</w:t>
            </w:r>
          </w:p>
        </w:tc>
      </w:tr>
      <w:tr w:rsidR="00E0272D" w:rsidRPr="006A3CE7" w14:paraId="45A35C31" w14:textId="77777777" w:rsidTr="00F16CB0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6128497E" w14:textId="77777777" w:rsidR="00E0272D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5683088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9842A2" w14:textId="77777777" w:rsidR="00E0272D" w:rsidRPr="00EB5895" w:rsidRDefault="00E0272D" w:rsidP="00F16CB0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29413538" w14:textId="77777777" w:rsidR="00E0272D" w:rsidRPr="006A3CE7" w:rsidRDefault="00E0272D" w:rsidP="00F16CB0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другой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_______________________________*</w:t>
            </w:r>
          </w:p>
        </w:tc>
      </w:tr>
    </w:tbl>
    <w:p w14:paraId="2EE67957" w14:textId="77777777" w:rsidR="00500185" w:rsidRPr="0062551F" w:rsidRDefault="00500185" w:rsidP="00500185">
      <w:pPr>
        <w:rPr>
          <w:rFonts w:ascii="Arial" w:hAnsi="Arial" w:cs="Arial"/>
          <w:bCs/>
          <w:sz w:val="18"/>
          <w:szCs w:val="18"/>
        </w:rPr>
      </w:pPr>
      <w:r w:rsidRPr="0062551F">
        <w:rPr>
          <w:rFonts w:ascii="Arial" w:hAnsi="Arial" w:cs="Arial"/>
          <w:bCs/>
          <w:sz w:val="18"/>
          <w:szCs w:val="18"/>
        </w:rPr>
        <w:t>* – требуется предварительное согласование с предприятием-изготовителем.</w:t>
      </w:r>
    </w:p>
    <w:p w14:paraId="4DDB3677" w14:textId="50B7C21D" w:rsidR="00E856FC" w:rsidRDefault="00E856FC">
      <w:pPr>
        <w:rPr>
          <w:rFonts w:ascii="Arial" w:hAnsi="Arial" w:cs="Arial"/>
          <w:b/>
          <w:sz w:val="20"/>
          <w:szCs w:val="20"/>
        </w:rPr>
      </w:pPr>
    </w:p>
    <w:p w14:paraId="5123240A" w14:textId="697C882F" w:rsidR="006115CE" w:rsidRPr="001716F7" w:rsidRDefault="00AE12D4" w:rsidP="006115CE">
      <w:pPr>
        <w:pStyle w:val="a4"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6115CE" w:rsidRPr="001716F7">
        <w:rPr>
          <w:b/>
          <w:sz w:val="20"/>
          <w:szCs w:val="20"/>
        </w:rPr>
        <w:t>.</w:t>
      </w:r>
      <w:r w:rsidR="006115CE" w:rsidRPr="001716F7">
        <w:rPr>
          <w:sz w:val="20"/>
          <w:szCs w:val="20"/>
        </w:rPr>
        <w:t xml:space="preserve"> Параметры </w:t>
      </w:r>
      <w:r w:rsidR="006115CE" w:rsidRPr="001716F7">
        <w:rPr>
          <w:sz w:val="20"/>
          <w:szCs w:val="20"/>
          <w:lang w:val="en-US"/>
        </w:rPr>
        <w:t>Ethernet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366"/>
        <w:gridCol w:w="414"/>
        <w:gridCol w:w="2237"/>
        <w:gridCol w:w="413"/>
        <w:gridCol w:w="3654"/>
      </w:tblGrid>
      <w:tr w:rsidR="006115CE" w:rsidRPr="001716F7" w14:paraId="14BED539" w14:textId="77777777" w:rsidTr="00E00BA3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A7B09" w14:textId="77777777" w:rsidR="006115CE" w:rsidRPr="001716F7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Параметры 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  <w:r w:rsidRPr="001716F7">
              <w:rPr>
                <w:rFonts w:ascii="Arial" w:hAnsi="Arial" w:cs="Arial"/>
                <w:sz w:val="20"/>
                <w:szCs w:val="20"/>
              </w:rPr>
              <w:t xml:space="preserve"> терминала</w:t>
            </w:r>
          </w:p>
        </w:tc>
      </w:tr>
      <w:tr w:rsidR="00616B58" w:rsidRPr="001716F7" w14:paraId="66B2BE3B" w14:textId="77777777" w:rsidTr="00616B58">
        <w:trPr>
          <w:trHeight w:val="340"/>
        </w:trPr>
        <w:tc>
          <w:tcPr>
            <w:tcW w:w="217" w:type="pct"/>
            <w:vMerge w:val="restart"/>
            <w:tcBorders>
              <w:right w:val="single" w:sz="4" w:space="0" w:color="auto"/>
            </w:tcBorders>
            <w:vAlign w:val="center"/>
          </w:tcPr>
          <w:bookmarkStart w:id="0" w:name="OLE_LINK3" w:displacedByCustomXml="next"/>
          <w:bookmarkStart w:id="1" w:name="OLE_LINK4" w:displacedByCustomXml="next"/>
          <w:sdt>
            <w:sdtPr>
              <w:rPr>
                <w:rFonts w:eastAsia="MS Mincho"/>
              </w:rPr>
              <w:id w:val="-15261669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071B81" w14:textId="4A985517" w:rsidR="00616B58" w:rsidRPr="00616B58" w:rsidRDefault="00616B58" w:rsidP="00616B58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46" w:type="pct"/>
            <w:vMerge w:val="restart"/>
            <w:tcBorders>
              <w:right w:val="single" w:sz="4" w:space="0" w:color="auto"/>
            </w:tcBorders>
            <w:vAlign w:val="center"/>
          </w:tcPr>
          <w:p w14:paraId="52B6FE3A" w14:textId="35B4EA24" w:rsidR="00616B58" w:rsidRPr="001716F7" w:rsidRDefault="00616B58" w:rsidP="0091180B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1716F7"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 w:rsidRPr="001716F7">
              <w:rPr>
                <w:rFonts w:ascii="Arial" w:hAnsi="Arial" w:cs="Arial"/>
                <w:sz w:val="20"/>
                <w:szCs w:val="20"/>
              </w:rPr>
              <w:t xml:space="preserve"> порта </w:t>
            </w:r>
            <w:r w:rsidR="0091180B">
              <w:rPr>
                <w:rFonts w:ascii="Arial" w:hAnsi="Arial" w:cs="Arial"/>
                <w:sz w:val="20"/>
                <w:szCs w:val="20"/>
                <w:lang w:val="en-US"/>
              </w:rPr>
              <w:t>SFP</w:t>
            </w:r>
            <w:r w:rsidR="0091180B" w:rsidRPr="00FF4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6F7">
              <w:rPr>
                <w:rFonts w:ascii="Arial" w:hAnsi="Arial" w:cs="Arial"/>
                <w:sz w:val="20"/>
                <w:szCs w:val="20"/>
              </w:rPr>
              <w:t xml:space="preserve">(разъем 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 w:rsidRPr="001716F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139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143D328" w14:textId="61D9F9C7" w:rsidR="00616B58" w:rsidRPr="001716F7" w:rsidRDefault="00616B58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1716F7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1716F7">
              <w:rPr>
                <w:rFonts w:ascii="Arial" w:hAnsi="Arial" w:cs="Arial"/>
                <w:sz w:val="20"/>
                <w:szCs w:val="20"/>
              </w:rPr>
              <w:t>-кордов в шкафу</w:t>
            </w: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619111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088870" w14:textId="025037FD" w:rsidR="00616B58" w:rsidRDefault="00616B58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7018A" w14:textId="5A809F94" w:rsidR="00616B58" w:rsidRPr="001716F7" w:rsidRDefault="00616B58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616B58" w:rsidRPr="001716F7" w14:paraId="121C1828" w14:textId="77777777" w:rsidTr="00616B58">
        <w:trPr>
          <w:trHeight w:val="340"/>
        </w:trPr>
        <w:tc>
          <w:tcPr>
            <w:tcW w:w="217" w:type="pct"/>
            <w:vMerge/>
            <w:tcBorders>
              <w:right w:val="single" w:sz="4" w:space="0" w:color="auto"/>
            </w:tcBorders>
            <w:vAlign w:val="center"/>
          </w:tcPr>
          <w:p w14:paraId="4E5A8A09" w14:textId="77777777" w:rsidR="00616B58" w:rsidRPr="001716F7" w:rsidRDefault="00616B58" w:rsidP="00E00BA3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246" w:type="pct"/>
            <w:vMerge/>
            <w:tcBorders>
              <w:right w:val="single" w:sz="4" w:space="0" w:color="auto"/>
            </w:tcBorders>
            <w:vAlign w:val="center"/>
          </w:tcPr>
          <w:p w14:paraId="026E5018" w14:textId="77777777" w:rsidR="00616B58" w:rsidRPr="001716F7" w:rsidRDefault="00616B58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0358F9" w14:textId="77777777" w:rsidR="00616B58" w:rsidRPr="001716F7" w:rsidRDefault="00616B58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0628587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792166" w14:textId="1376D33A" w:rsidR="00616B58" w:rsidRDefault="00616B58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0327D7" w14:textId="5092161C" w:rsidR="00616B58" w:rsidRPr="001716F7" w:rsidRDefault="00616B58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</w:tr>
      <w:tr w:rsidR="00B97073" w:rsidRPr="001716F7" w14:paraId="5767A3D5" w14:textId="77777777" w:rsidTr="00B97073">
        <w:trPr>
          <w:trHeight w:val="340"/>
        </w:trPr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77258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E11583" w14:textId="1F3F3940" w:rsidR="00B97073" w:rsidRPr="001716F7" w:rsidRDefault="00B97073" w:rsidP="00E00BA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83" w:type="pct"/>
            <w:gridSpan w:val="5"/>
            <w:tcBorders>
              <w:right w:val="single" w:sz="4" w:space="0" w:color="auto"/>
            </w:tcBorders>
            <w:vAlign w:val="center"/>
          </w:tcPr>
          <w:p w14:paraId="6FFCFC4A" w14:textId="57840EA3" w:rsidR="00B97073" w:rsidRPr="001716F7" w:rsidRDefault="00B97073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1716F7"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 w:rsidRPr="001716F7"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>45)</w:t>
            </w:r>
          </w:p>
        </w:tc>
      </w:tr>
      <w:tr w:rsidR="00B97073" w:rsidRPr="001716F7" w14:paraId="033A9687" w14:textId="77777777" w:rsidTr="00616B58">
        <w:trPr>
          <w:trHeight w:val="340"/>
        </w:trPr>
        <w:tc>
          <w:tcPr>
            <w:tcW w:w="1463" w:type="pct"/>
            <w:gridSpan w:val="2"/>
            <w:vMerge w:val="restart"/>
            <w:vAlign w:val="center"/>
          </w:tcPr>
          <w:p w14:paraId="3777E552" w14:textId="77777777" w:rsidR="00B97073" w:rsidRPr="001716F7" w:rsidRDefault="00B97073" w:rsidP="00E00BA3">
            <w:pPr>
              <w:pStyle w:val="a3"/>
              <w:contextualSpacing/>
              <w:jc w:val="center"/>
              <w:rPr>
                <w:rStyle w:val="12"/>
                <w:rFonts w:eastAsia="MS Mincho"/>
                <w:sz w:val="20"/>
                <w:szCs w:val="20"/>
              </w:rPr>
            </w:pPr>
            <w:r w:rsidRPr="001716F7"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 w:rsidRPr="001716F7"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18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4318229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A542A6" w14:textId="77777777" w:rsidR="00B97073" w:rsidRPr="00677E49" w:rsidRDefault="00B97073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19" w:type="pct"/>
            <w:gridSpan w:val="3"/>
            <w:tcBorders>
              <w:right w:val="outset" w:sz="6" w:space="0" w:color="auto"/>
            </w:tcBorders>
            <w:vAlign w:val="center"/>
          </w:tcPr>
          <w:p w14:paraId="17FA9533" w14:textId="77777777" w:rsidR="00B97073" w:rsidRPr="001716F7" w:rsidRDefault="00B97073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B97073" w:rsidRPr="001716F7" w14:paraId="395E6F32" w14:textId="77777777" w:rsidTr="00616B58">
        <w:trPr>
          <w:trHeight w:val="340"/>
        </w:trPr>
        <w:tc>
          <w:tcPr>
            <w:tcW w:w="1463" w:type="pct"/>
            <w:gridSpan w:val="2"/>
            <w:vMerge/>
            <w:vAlign w:val="center"/>
          </w:tcPr>
          <w:p w14:paraId="79AD7A14" w14:textId="77777777" w:rsidR="00B97073" w:rsidRPr="001716F7" w:rsidRDefault="00B97073" w:rsidP="00E00BA3">
            <w:pPr>
              <w:pStyle w:val="a3"/>
              <w:contextualSpacing/>
              <w:jc w:val="center"/>
              <w:rPr>
                <w:rStyle w:val="12"/>
                <w:rFonts w:ascii="MS Mincho" w:eastAsia="MS Mincho" w:hAnsi="MS Mincho"/>
              </w:rPr>
            </w:pPr>
          </w:p>
        </w:tc>
        <w:tc>
          <w:tcPr>
            <w:tcW w:w="218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738238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314496" w14:textId="77777777" w:rsidR="00B97073" w:rsidRPr="00677E49" w:rsidRDefault="00B97073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19" w:type="pct"/>
            <w:gridSpan w:val="3"/>
            <w:tcBorders>
              <w:right w:val="outset" w:sz="6" w:space="0" w:color="auto"/>
            </w:tcBorders>
            <w:vAlign w:val="center"/>
          </w:tcPr>
          <w:p w14:paraId="7020E783" w14:textId="77777777" w:rsidR="00B97073" w:rsidRPr="001716F7" w:rsidRDefault="00B97073" w:rsidP="00E00B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bookmarkEnd w:id="1"/>
    <w:bookmarkEnd w:id="0"/>
    <w:p w14:paraId="76DCAC80" w14:textId="6DC551DD" w:rsidR="006115CE" w:rsidRDefault="006115CE" w:rsidP="00FD0D3E">
      <w:pPr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1716F7">
        <w:rPr>
          <w:rFonts w:ascii="Arial" w:hAnsi="Arial" w:cs="Arial"/>
          <w:sz w:val="18"/>
        </w:rPr>
        <w:t xml:space="preserve">* </w:t>
      </w:r>
      <w:r w:rsidR="00B8502D" w:rsidRPr="00B8502D">
        <w:rPr>
          <w:rFonts w:ascii="Arial" w:hAnsi="Arial" w:cs="Arial"/>
          <w:sz w:val="18"/>
        </w:rPr>
        <w:t>–</w:t>
      </w:r>
      <w:r w:rsidRPr="001716F7">
        <w:rPr>
          <w:rFonts w:ascii="Arial" w:hAnsi="Arial" w:cs="Arial"/>
          <w:sz w:val="18"/>
        </w:rPr>
        <w:t xml:space="preserve"> не более одной выбранной позиции.</w:t>
      </w:r>
    </w:p>
    <w:p w14:paraId="45E274EF" w14:textId="77777777" w:rsidR="00E856FC" w:rsidRDefault="00E856FC" w:rsidP="006115CE">
      <w:pPr>
        <w:rPr>
          <w:rFonts w:ascii="Arial" w:hAnsi="Arial" w:cs="Arial"/>
          <w:b/>
          <w:bCs/>
          <w:sz w:val="20"/>
          <w:szCs w:val="20"/>
        </w:rPr>
      </w:pPr>
    </w:p>
    <w:p w14:paraId="49DD2C0C" w14:textId="77777777" w:rsidR="00BB544F" w:rsidRDefault="00BB544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AD29474" w14:textId="23B7D8EB" w:rsidR="006115CE" w:rsidRPr="001716F7" w:rsidRDefault="00B65A65" w:rsidP="006115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AE12D4">
        <w:rPr>
          <w:rFonts w:ascii="Arial" w:hAnsi="Arial" w:cs="Arial"/>
          <w:b/>
          <w:bCs/>
          <w:sz w:val="20"/>
          <w:szCs w:val="20"/>
        </w:rPr>
        <w:t>0</w:t>
      </w:r>
      <w:r w:rsidR="006115CE" w:rsidRPr="001716F7">
        <w:rPr>
          <w:rFonts w:ascii="Arial" w:hAnsi="Arial" w:cs="Arial"/>
          <w:b/>
          <w:bCs/>
          <w:sz w:val="20"/>
          <w:szCs w:val="20"/>
        </w:rPr>
        <w:t>.</w:t>
      </w:r>
      <w:r w:rsidR="006115CE" w:rsidRPr="001716F7">
        <w:rPr>
          <w:rFonts w:ascii="Arial" w:hAnsi="Arial" w:cs="Arial"/>
          <w:bCs/>
          <w:sz w:val="20"/>
          <w:szCs w:val="20"/>
        </w:rPr>
        <w:t xml:space="preserve"> Аппаратная с</w:t>
      </w:r>
      <w:r w:rsidR="006115CE" w:rsidRPr="001716F7">
        <w:rPr>
          <w:rFonts w:ascii="Arial" w:hAnsi="Arial" w:cs="Arial"/>
          <w:sz w:val="20"/>
          <w:szCs w:val="20"/>
        </w:rPr>
        <w:t>инхронизация внутренних часов терминала*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583"/>
        <w:gridCol w:w="431"/>
        <w:gridCol w:w="4866"/>
        <w:gridCol w:w="1187"/>
      </w:tblGrid>
      <w:tr w:rsidR="006115CE" w:rsidRPr="001716F7" w14:paraId="1F7EDB78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21380973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B95D39F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4DE45E6A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624" w:type="pct"/>
            <w:vMerge w:val="restart"/>
            <w:tcBorders>
              <w:right w:val="outset" w:sz="6" w:space="0" w:color="auto"/>
            </w:tcBorders>
            <w:vAlign w:val="center"/>
          </w:tcPr>
          <w:p w14:paraId="4D06F8AD" w14:textId="77777777" w:rsidR="006115CE" w:rsidRPr="001716F7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IRIG</w:t>
            </w:r>
            <w:r w:rsidRPr="001716F7">
              <w:rPr>
                <w:rFonts w:ascii="Arial" w:hAnsi="Arial" w:cs="Arial"/>
                <w:sz w:val="20"/>
                <w:szCs w:val="20"/>
              </w:rPr>
              <w:t>-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6115CE" w:rsidRPr="001716F7" w14:paraId="737CBF84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19516927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B63D2B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4A558BC3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4EDF9C5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263A8861" w14:textId="77777777" w:rsidTr="00E00BA3">
        <w:trPr>
          <w:trHeight w:hRule="exact" w:val="340"/>
        </w:trPr>
        <w:tc>
          <w:tcPr>
            <w:tcW w:w="158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3CC20F8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1716F7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1716F7">
              <w:rPr>
                <w:rFonts w:ascii="Arial" w:hAnsi="Arial" w:cs="Arial"/>
                <w:sz w:val="20"/>
                <w:szCs w:val="20"/>
              </w:rPr>
              <w:t>-корда в шкафу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84930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1980DE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02719606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5A9521B2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31A1B2A2" w14:textId="77777777" w:rsidTr="00E00BA3">
        <w:trPr>
          <w:trHeight w:hRule="exact" w:val="340"/>
        </w:trPr>
        <w:tc>
          <w:tcPr>
            <w:tcW w:w="158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8EAC22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2"/>
              </w:rPr>
              <w:id w:val="2500839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6E655A" w14:textId="77777777" w:rsidR="006115CE" w:rsidRPr="00677E49" w:rsidRDefault="006115CE" w:rsidP="00E00BA3"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677E49">
                  <w:rPr>
                    <w:rFonts w:eastAsia="MS Mincho"/>
                    <w:sz w:val="22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5032EEBB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4CFD6F3F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6946A17F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4EB62A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1DAF1D69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624" w:type="pct"/>
            <w:vMerge w:val="restart"/>
            <w:tcBorders>
              <w:right w:val="outset" w:sz="6" w:space="0" w:color="auto"/>
            </w:tcBorders>
            <w:vAlign w:val="center"/>
          </w:tcPr>
          <w:p w14:paraId="620808CE" w14:textId="77777777" w:rsidR="006115CE" w:rsidRPr="001716F7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6115CE" w:rsidRPr="001716F7" w14:paraId="6AAC57FE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AE7D19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2201FA8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40F3F936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7DA52A3F" w14:textId="77777777" w:rsidTr="00E00BA3">
        <w:trPr>
          <w:trHeight w:hRule="exact" w:val="340"/>
        </w:trPr>
        <w:tc>
          <w:tcPr>
            <w:tcW w:w="158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B8A122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1716F7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1716F7">
              <w:rPr>
                <w:rFonts w:ascii="Arial" w:hAnsi="Arial" w:cs="Arial"/>
                <w:sz w:val="20"/>
                <w:szCs w:val="20"/>
              </w:rPr>
              <w:t>-корда в шкафу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2713630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0A8AD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0D7D2CC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162AA914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2BBD5613" w14:textId="77777777" w:rsidTr="00E00BA3">
        <w:trPr>
          <w:trHeight w:hRule="exact" w:val="340"/>
        </w:trPr>
        <w:tc>
          <w:tcPr>
            <w:tcW w:w="158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52A5C0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2"/>
              </w:rPr>
              <w:id w:val="-9116236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ADA220" w14:textId="77777777" w:rsidR="006115CE" w:rsidRPr="00677E49" w:rsidRDefault="006115CE" w:rsidP="00E00BA3"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677E49">
                  <w:rPr>
                    <w:rFonts w:eastAsia="MS Mincho"/>
                    <w:sz w:val="22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6D316443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1AE058DA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1A408A2C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837736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9BD732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0A9B46CD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Синхроимпульс уровня 24В </w:t>
            </w:r>
            <w:r w:rsidRPr="0048637B">
              <w:rPr>
                <w:rFonts w:ascii="Arial" w:hAnsi="Arial" w:cs="Arial"/>
                <w:sz w:val="18"/>
                <w:szCs w:val="22"/>
              </w:rPr>
              <w:t>(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01F7CB57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6B2C6E6D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2977233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016AFE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4"/>
            <w:tcBorders>
              <w:right w:val="outset" w:sz="6" w:space="0" w:color="auto"/>
            </w:tcBorders>
            <w:vAlign w:val="center"/>
          </w:tcPr>
          <w:p w14:paraId="067254D0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PTP</w:t>
            </w:r>
          </w:p>
        </w:tc>
      </w:tr>
      <w:tr w:rsidR="006115CE" w:rsidRPr="001716F7" w14:paraId="29FE595C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395713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9534A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4"/>
            <w:tcBorders>
              <w:right w:val="outset" w:sz="6" w:space="0" w:color="auto"/>
            </w:tcBorders>
            <w:vAlign w:val="center"/>
          </w:tcPr>
          <w:p w14:paraId="5111914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1716F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1DB6E3BC" w14:textId="77777777" w:rsidR="006115CE" w:rsidRPr="001716F7" w:rsidRDefault="006115CE" w:rsidP="006115CE">
      <w:pPr>
        <w:ind w:right="142"/>
        <w:jc w:val="both"/>
        <w:rPr>
          <w:rFonts w:ascii="Arial" w:hAnsi="Arial" w:cs="Arial"/>
          <w:sz w:val="18"/>
        </w:rPr>
      </w:pPr>
      <w:r w:rsidRPr="001716F7">
        <w:rPr>
          <w:rFonts w:ascii="Arial" w:hAnsi="Arial" w:cs="Arial"/>
          <w:sz w:val="18"/>
        </w:rPr>
        <w:t xml:space="preserve">* </w:t>
      </w:r>
      <w:r>
        <w:rPr>
          <w:rFonts w:ascii="Arial" w:hAnsi="Arial" w:cs="Arial"/>
          <w:sz w:val="18"/>
        </w:rPr>
        <w:t>–</w:t>
      </w:r>
      <w:r w:rsidRPr="001716F7">
        <w:rPr>
          <w:rFonts w:ascii="Arial" w:hAnsi="Arial" w:cs="Arial"/>
          <w:sz w:val="18"/>
        </w:rPr>
        <w:t xml:space="preserve"> не более одной выбранной позиции;</w:t>
      </w:r>
    </w:p>
    <w:p w14:paraId="0C4B5773" w14:textId="77777777" w:rsidR="006115CE" w:rsidRPr="001716F7" w:rsidRDefault="006115CE" w:rsidP="006115CE">
      <w:pPr>
        <w:ind w:right="142"/>
        <w:jc w:val="both"/>
        <w:rPr>
          <w:rFonts w:ascii="Arial" w:hAnsi="Arial" w:cs="Arial"/>
          <w:sz w:val="18"/>
        </w:rPr>
      </w:pPr>
      <w:r w:rsidRPr="001716F7">
        <w:rPr>
          <w:rFonts w:ascii="Arial" w:hAnsi="Arial" w:cs="Arial"/>
          <w:sz w:val="18"/>
        </w:rPr>
        <w:t xml:space="preserve">** </w:t>
      </w:r>
      <w:r>
        <w:rPr>
          <w:rFonts w:ascii="Arial" w:hAnsi="Arial" w:cs="Arial"/>
          <w:sz w:val="18"/>
        </w:rPr>
        <w:t>–</w:t>
      </w:r>
      <w:r w:rsidRPr="001716F7">
        <w:rPr>
          <w:rFonts w:ascii="Arial" w:hAnsi="Arial" w:cs="Arial"/>
          <w:sz w:val="18"/>
        </w:rPr>
        <w:t xml:space="preserve"> дополнительно устанавливается конвертер </w:t>
      </w:r>
      <w:proofErr w:type="gramStart"/>
      <w:r w:rsidRPr="001716F7">
        <w:rPr>
          <w:rFonts w:ascii="Arial" w:hAnsi="Arial" w:cs="Arial"/>
          <w:sz w:val="18"/>
        </w:rPr>
        <w:t>выбранного</w:t>
      </w:r>
      <w:proofErr w:type="gramEnd"/>
      <w:r w:rsidRPr="001716F7">
        <w:rPr>
          <w:rFonts w:ascii="Arial" w:hAnsi="Arial" w:cs="Arial"/>
          <w:sz w:val="18"/>
        </w:rPr>
        <w:t xml:space="preserve"> входного сигнала.</w:t>
      </w:r>
    </w:p>
    <w:p w14:paraId="56950C66" w14:textId="39E77238" w:rsidR="003C4C50" w:rsidRDefault="003C4C50">
      <w:pPr>
        <w:rPr>
          <w:rFonts w:ascii="Arial" w:hAnsi="Arial" w:cs="Arial"/>
          <w:b/>
          <w:sz w:val="20"/>
          <w:szCs w:val="20"/>
        </w:rPr>
      </w:pPr>
    </w:p>
    <w:p w14:paraId="71479397" w14:textId="5A8BE77B" w:rsidR="00C10390" w:rsidRDefault="00AE12D4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2754CF">
        <w:rPr>
          <w:b/>
          <w:sz w:val="20"/>
          <w:szCs w:val="20"/>
        </w:rPr>
        <w:t xml:space="preserve">. </w:t>
      </w:r>
      <w:r w:rsidR="002754CF">
        <w:rPr>
          <w:sz w:val="20"/>
          <w:szCs w:val="20"/>
        </w:rPr>
        <w:t>Ссылки на комплект документации для выполнения</w:t>
      </w:r>
      <w:r w:rsidR="00372E77">
        <w:rPr>
          <w:sz w:val="20"/>
          <w:szCs w:val="20"/>
        </w:rPr>
        <w:t xml:space="preserve"> типового ш</w:t>
      </w:r>
      <w:r w:rsidR="002754CF">
        <w:rPr>
          <w:sz w:val="20"/>
          <w:szCs w:val="20"/>
        </w:rPr>
        <w:t>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"/>
        <w:gridCol w:w="4193"/>
        <w:gridCol w:w="1695"/>
        <w:gridCol w:w="3251"/>
      </w:tblGrid>
      <w:tr w:rsidR="00C10390" w14:paraId="0FCA78BA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61F600DD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358C059D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документации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7C01E04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004C7253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Ссылка и название документа</w:t>
            </w:r>
          </w:p>
        </w:tc>
      </w:tr>
      <w:tr w:rsidR="00C10390" w14:paraId="6CD91182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65862F3E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67CF4428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Структурные схемы сетевых подключений комплекса технических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внутришкафные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межшкафные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информационные связи)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5768E65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004186B2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7FAAB654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5E81A6EE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2EEDE6AF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Схемы питания комплекса технических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7B78277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56150697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5EC6AC4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5321AECC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4E3BB2BB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Схемы внутренних соединений и подключений шкафа (принципиальные схемы)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3449BFA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5A20C32D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7DF4B8F5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49C8BDBD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3523E203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схемы (схемы с внешними привязками и подключениями к шкафу)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CA26B93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3E05C21D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A6A9291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30689AD2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38084208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ОПУ с расположением шкафов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FD9FB48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5889D2D8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290952D7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2585A64F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1349F22E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Кабельный журнал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6DC7B25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236D0945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BD37A" w14:textId="77777777" w:rsidR="00C10390" w:rsidRDefault="00C10390">
      <w:pPr>
        <w:spacing w:after="120"/>
        <w:rPr>
          <w:rFonts w:ascii="Arial" w:hAnsi="Arial" w:cs="Arial"/>
          <w:sz w:val="20"/>
          <w:szCs w:val="20"/>
        </w:rPr>
      </w:pPr>
    </w:p>
    <w:p w14:paraId="71ACD332" w14:textId="592ED833" w:rsidR="00C10390" w:rsidRDefault="006115CE" w:rsidP="00667D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E12D4">
        <w:rPr>
          <w:rFonts w:ascii="Arial" w:hAnsi="Arial" w:cs="Arial"/>
          <w:b/>
          <w:sz w:val="20"/>
          <w:szCs w:val="20"/>
        </w:rPr>
        <w:t>2</w:t>
      </w:r>
      <w:r w:rsidR="002754CF">
        <w:rPr>
          <w:rFonts w:ascii="Arial" w:hAnsi="Arial" w:cs="Arial"/>
          <w:b/>
          <w:sz w:val="20"/>
          <w:szCs w:val="20"/>
        </w:rPr>
        <w:t xml:space="preserve">. </w:t>
      </w:r>
      <w:r w:rsidR="002754CF"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</w:t>
      </w:r>
      <w:r w:rsidR="00C261AB">
        <w:rPr>
          <w:rFonts w:ascii="Arial" w:hAnsi="Arial" w:cs="Arial"/>
          <w:sz w:val="20"/>
          <w:szCs w:val="22"/>
        </w:rPr>
        <w:t xml:space="preserve"> типового</w:t>
      </w:r>
      <w:r w:rsidR="002754CF">
        <w:rPr>
          <w:rFonts w:ascii="Arial" w:hAnsi="Arial" w:cs="Arial"/>
          <w:sz w:val="20"/>
          <w:szCs w:val="22"/>
        </w:rPr>
        <w:t xml:space="preserve"> шкафа или укажите ссылку на документацию):</w:t>
      </w:r>
    </w:p>
    <w:p w14:paraId="0E2F2A3D" w14:textId="14CEF0C6" w:rsidR="00C10390" w:rsidRDefault="00372E77" w:rsidP="00372E77">
      <w:pPr>
        <w:pStyle w:val="a4"/>
        <w:pBdr>
          <w:bottom w:val="single" w:sz="4" w:space="1" w:color="auto"/>
          <w:between w:val="single" w:sz="4" w:space="1" w:color="auto"/>
        </w:pBdr>
        <w:tabs>
          <w:tab w:val="left" w:pos="2610"/>
        </w:tabs>
        <w:spacing w:line="240" w:lineRule="auto"/>
        <w:ind w:righ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4274306A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7E722C91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7D24C39D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6715181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445071E4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5D2E223A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8E73BD8" w14:textId="77777777" w:rsidR="00F4451C" w:rsidRDefault="00F4451C">
      <w:pPr>
        <w:pStyle w:val="a4"/>
        <w:spacing w:line="240" w:lineRule="auto"/>
        <w:ind w:firstLine="0"/>
        <w:rPr>
          <w:sz w:val="20"/>
          <w:szCs w:val="20"/>
        </w:rPr>
      </w:pPr>
    </w:p>
    <w:p w14:paraId="12B368C1" w14:textId="3E91B08E" w:rsidR="00C10390" w:rsidRDefault="006115C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E12D4">
        <w:rPr>
          <w:b/>
          <w:sz w:val="20"/>
          <w:szCs w:val="20"/>
        </w:rPr>
        <w:t>3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5799"/>
        <w:gridCol w:w="1594"/>
      </w:tblGrid>
      <w:tr w:rsidR="00C10390" w14:paraId="48918A4A" w14:textId="77777777" w:rsidTr="00667D4A">
        <w:trPr>
          <w:trHeight w:val="283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4DB" w14:textId="77777777" w:rsidR="00C10390" w:rsidRDefault="00275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 w14:paraId="637DA6A3" w14:textId="77777777" w:rsidR="00C10390" w:rsidRDefault="00275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9414" w14:textId="77777777" w:rsidR="00C10390" w:rsidRDefault="00275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AD71" w14:textId="77777777" w:rsidR="00C10390" w:rsidRDefault="002754CF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C10390" w14:paraId="5DF3349A" w14:textId="77777777" w:rsidTr="00667D4A">
        <w:trPr>
          <w:trHeight w:val="283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23E" w14:textId="77777777" w:rsidR="00C10390" w:rsidRDefault="00C103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B154" w14:textId="77777777" w:rsidR="00C10390" w:rsidRDefault="00C103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52F" w14:textId="77777777" w:rsidR="00C10390" w:rsidRDefault="00C103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90" w14:paraId="5C2F3293" w14:textId="77777777" w:rsidTr="00667D4A">
        <w:trPr>
          <w:trHeight w:val="283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F18E" w14:textId="77777777" w:rsidR="00C10390" w:rsidRDefault="00C103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A6DB" w14:textId="77777777" w:rsidR="00C10390" w:rsidRDefault="00C103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0A55" w14:textId="77777777" w:rsidR="00C10390" w:rsidRDefault="00C103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90" w14:paraId="2A82024F" w14:textId="77777777" w:rsidTr="00667D4A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B4071F" w14:textId="77777777" w:rsidR="00C10390" w:rsidRDefault="002754CF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14:paraId="589F6691" w14:textId="77777777" w:rsidR="00C10390" w:rsidRDefault="00C10390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14:paraId="367683FD" w14:textId="77777777" w:rsidR="00BB544F" w:rsidRDefault="00BB544F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62EA8A8" w14:textId="06325A7B" w:rsidR="00C10390" w:rsidRDefault="006115C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E12D4">
        <w:rPr>
          <w:b/>
          <w:sz w:val="20"/>
          <w:szCs w:val="20"/>
        </w:rPr>
        <w:t>4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10390" w14:paraId="3577858D" w14:textId="77777777" w:rsidTr="00E10BA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7092904" w14:textId="7238E08B" w:rsidR="00C10390" w:rsidRDefault="002754CF" w:rsidP="00E10BA2">
            <w:pPr>
              <w:pStyle w:val="a4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НПП “ЭКРА”, Россия, 428020, Чувашская Республика, г. Чебоксары, пр. И. Яковлева, д. 3, </w:t>
            </w:r>
          </w:p>
        </w:tc>
      </w:tr>
      <w:tr w:rsidR="00E10BA2" w14:paraId="4893A038" w14:textId="77777777" w:rsidTr="00E10BA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32D75" w14:textId="0B0B3AEC" w:rsidR="00E10BA2" w:rsidRDefault="00E10BA2" w:rsidP="006C786E">
            <w:pPr>
              <w:pStyle w:val="a4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541</w:t>
            </w:r>
          </w:p>
        </w:tc>
      </w:tr>
    </w:tbl>
    <w:p w14:paraId="454B38E1" w14:textId="77777777" w:rsidR="00C10390" w:rsidRDefault="00C10390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71D1F497" w14:textId="453DB0FF" w:rsidR="00C10390" w:rsidRDefault="006115CE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E12D4">
        <w:rPr>
          <w:b/>
          <w:sz w:val="20"/>
          <w:szCs w:val="20"/>
        </w:rPr>
        <w:t>5</w:t>
      </w:r>
      <w:bookmarkStart w:id="2" w:name="_GoBack"/>
      <w:bookmarkEnd w:id="2"/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3914"/>
        <w:gridCol w:w="291"/>
        <w:gridCol w:w="1158"/>
        <w:gridCol w:w="289"/>
        <w:gridCol w:w="1453"/>
      </w:tblGrid>
      <w:tr w:rsidR="00C10390" w14:paraId="6793592A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1316E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F20415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548A45C6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0A1A9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371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69E78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54D7EFCA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9126" w14:textId="77777777" w:rsidR="00C10390" w:rsidRDefault="00C103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43EF0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58BF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C963D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8FEE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A7B45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B12A5E6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6FD9C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C32B9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2B029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CDD46" w14:textId="77777777" w:rsidR="00C10390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1B21A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6A09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55733F19" w14:textId="77777777" w:rsidR="00C10390" w:rsidRDefault="00C10390">
      <w:pPr>
        <w:pStyle w:val="a4"/>
        <w:spacing w:line="240" w:lineRule="auto"/>
        <w:ind w:firstLine="0"/>
        <w:rPr>
          <w:sz w:val="20"/>
          <w:szCs w:val="20"/>
        </w:rPr>
      </w:pPr>
    </w:p>
    <w:p w14:paraId="4148740E" w14:textId="77777777" w:rsidR="00C10390" w:rsidRDefault="002754CF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914"/>
        <w:gridCol w:w="291"/>
        <w:gridCol w:w="1160"/>
        <w:gridCol w:w="289"/>
        <w:gridCol w:w="1451"/>
      </w:tblGrid>
      <w:tr w:rsidR="00C10390" w14:paraId="169F21EC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0BFD" w14:textId="77777777" w:rsidR="00C10390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DA6A6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0B26016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18B3" w14:textId="77777777" w:rsidR="00C10390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16D2E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7C1D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044EDD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1E19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96631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65B95D6E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CF040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B34C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419A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1865C" w14:textId="77777777" w:rsidR="00C10390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C7A53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8238" w14:textId="77777777" w:rsidR="00C10390" w:rsidRDefault="002754CF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134242EB" w14:textId="77777777" w:rsidR="00C10390" w:rsidRDefault="00C10390">
      <w:pPr>
        <w:pStyle w:val="a4"/>
        <w:spacing w:line="240" w:lineRule="auto"/>
        <w:ind w:firstLine="567"/>
        <w:jc w:val="center"/>
        <w:outlineLvl w:val="0"/>
        <w:rPr>
          <w:b/>
          <w:sz w:val="20"/>
          <w:szCs w:val="20"/>
        </w:rPr>
        <w:sectPr w:rsidR="00C10390" w:rsidSect="00F4451C">
          <w:headerReference w:type="default" r:id="rId10"/>
          <w:footerReference w:type="default" r:id="rId11"/>
          <w:pgSz w:w="11906" w:h="16838"/>
          <w:pgMar w:top="993" w:right="851" w:bottom="1134" w:left="1701" w:header="709" w:footer="371" w:gutter="0"/>
          <w:cols w:space="708"/>
          <w:docGrid w:linePitch="360"/>
        </w:sectPr>
      </w:pPr>
    </w:p>
    <w:p w14:paraId="700DF1CF" w14:textId="77777777" w:rsidR="00C10390" w:rsidRDefault="002754CF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</w:t>
      </w:r>
      <w:proofErr w:type="gramStart"/>
      <w:r>
        <w:rPr>
          <w:b/>
          <w:sz w:val="24"/>
          <w:szCs w:val="28"/>
        </w:rPr>
        <w:t xml:space="preserve"> А</w:t>
      </w:r>
      <w:proofErr w:type="gramEnd"/>
    </w:p>
    <w:p w14:paraId="62027421" w14:textId="3AE980C0" w:rsidR="00F0635C" w:rsidRDefault="0093324E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Д</w:t>
      </w:r>
      <w:r w:rsidR="00F0635C">
        <w:rPr>
          <w:b/>
          <w:sz w:val="24"/>
          <w:szCs w:val="28"/>
        </w:rPr>
        <w:t>ополнительное оборудование</w:t>
      </w:r>
    </w:p>
    <w:p w14:paraId="5D2D0755" w14:textId="4CEB076E" w:rsidR="00C10390" w:rsidRDefault="002754CF" w:rsidP="00CC60B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</w:t>
      </w:r>
      <w:r w:rsidR="00CC60BA">
        <w:rPr>
          <w:rFonts w:ascii="Arial" w:hAnsi="Arial" w:cs="Arial"/>
          <w:sz w:val="20"/>
          <w:szCs w:val="20"/>
        </w:rPr>
        <w:t>.</w:t>
      </w:r>
      <w:r w:rsidR="009332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</w:t>
      </w:r>
      <w:r w:rsidR="00CC60BA">
        <w:rPr>
          <w:rFonts w:ascii="Arial" w:hAnsi="Arial" w:cs="Arial"/>
          <w:sz w:val="20"/>
          <w:szCs w:val="20"/>
        </w:rPr>
        <w:t>Дополнительное оборудование в составе шкафа</w:t>
      </w:r>
      <w:r>
        <w:rPr>
          <w:rFonts w:ascii="Arial" w:hAnsi="Arial" w:cs="Arial"/>
          <w:sz w:val="20"/>
          <w:szCs w:val="20"/>
        </w:rPr>
        <w:t xml:space="preserve"> (при необходимости)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4458"/>
        <w:gridCol w:w="1562"/>
        <w:gridCol w:w="1981"/>
        <w:gridCol w:w="905"/>
      </w:tblGrid>
      <w:tr w:rsidR="00CC60BA" w:rsidRPr="009B4314" w14:paraId="4C99B798" w14:textId="77777777" w:rsidTr="00646F80">
        <w:trPr>
          <w:trHeight w:val="283"/>
          <w:tblHeader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37F2CBC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3EE8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1AC46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297AB20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B892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CC60BA" w:rsidRPr="009B4314" w14:paraId="0FF7205E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02529EB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C60532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22D6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B55758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BA2F4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7D71DDCE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6A172B1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9C126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3A84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FCB3442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0B5F9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28D70942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4572B90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EF360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B8F53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2F66142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DEF6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57288E47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C8AE897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9D65D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1865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A3BF8F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C215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745ED996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9E71B0D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592B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A843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5C1031D6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4CD8F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4D26DB17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3E5D999" w14:textId="77777777" w:rsidR="00F24D08" w:rsidRPr="009B4314" w:rsidRDefault="00F24D08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9824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77A0A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EC1BDD5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C52F3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185D2750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A6B0D94" w14:textId="77777777" w:rsidR="00F24D08" w:rsidRPr="009B4314" w:rsidRDefault="00F24D08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4C2DA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40819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3E179E4B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07CB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75CE4C65" w14:textId="77777777" w:rsidR="00CC60BA" w:rsidRDefault="00CC60BA" w:rsidP="00CC60BA">
      <w:pPr>
        <w:jc w:val="both"/>
        <w:rPr>
          <w:rFonts w:ascii="Arial" w:hAnsi="Arial" w:cs="Arial"/>
          <w:sz w:val="20"/>
          <w:szCs w:val="20"/>
        </w:rPr>
      </w:pPr>
    </w:p>
    <w:p w14:paraId="0655B71B" w14:textId="72BFF7A6" w:rsidR="00CC60BA" w:rsidRDefault="00CC60BA" w:rsidP="00CC60B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</w:t>
      </w:r>
      <w:r w:rsidR="009332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Дополнительное оборудование</w:t>
      </w:r>
      <w:r w:rsidRPr="00CC60BA">
        <w:rPr>
          <w:rFonts w:ascii="Arial" w:hAnsi="Arial" w:cs="Arial"/>
          <w:sz w:val="20"/>
          <w:szCs w:val="20"/>
        </w:rPr>
        <w:t>, поставляемо</w:t>
      </w:r>
      <w:r>
        <w:rPr>
          <w:rFonts w:ascii="Arial" w:hAnsi="Arial" w:cs="Arial"/>
          <w:sz w:val="20"/>
          <w:szCs w:val="20"/>
        </w:rPr>
        <w:t>е</w:t>
      </w:r>
      <w:r w:rsidRPr="00CC60BA">
        <w:rPr>
          <w:rFonts w:ascii="Arial" w:hAnsi="Arial" w:cs="Arial"/>
          <w:sz w:val="20"/>
          <w:szCs w:val="20"/>
        </w:rPr>
        <w:t xml:space="preserve"> вне шкафа </w:t>
      </w:r>
      <w:r>
        <w:rPr>
          <w:rFonts w:ascii="Arial" w:hAnsi="Arial" w:cs="Arial"/>
          <w:sz w:val="20"/>
          <w:szCs w:val="20"/>
        </w:rPr>
        <w:t>(при необходимости)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4458"/>
        <w:gridCol w:w="1562"/>
        <w:gridCol w:w="1981"/>
        <w:gridCol w:w="905"/>
      </w:tblGrid>
      <w:tr w:rsidR="00CC60BA" w:rsidRPr="009B4314" w14:paraId="663DEF73" w14:textId="77777777" w:rsidTr="00646F80">
        <w:trPr>
          <w:trHeight w:val="283"/>
          <w:tblHeader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15E3664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95AE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1B2E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65381C7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9841C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CC60BA" w:rsidRPr="009B4314" w14:paraId="2C889668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1180157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85C6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D56DA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BF9999A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6697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07229EF7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EFED2A6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3ECFD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79914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5884EB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069AC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1D2A6E45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639150A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8FA0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C866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B4D0F89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9C6BF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06E31BA3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FD52195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64D23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7A02DF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62CCDF9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B18C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5876A9D5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1A7E14E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B43C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500D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035E0B2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DAE5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56BEA6A0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37E9FFD" w14:textId="77777777" w:rsidR="00F24D08" w:rsidRPr="009B4314" w:rsidRDefault="00F24D08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C973B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2A8F9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06A91993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6C9F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615BF79A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CDB9D24" w14:textId="77777777" w:rsidR="00F24D08" w:rsidRPr="009B4314" w:rsidRDefault="00F24D08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464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C96E4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7D569CA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8651D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B5E22E0" w14:textId="77777777" w:rsidR="00F0635C" w:rsidRDefault="00F0635C">
      <w:pPr>
        <w:spacing w:after="120"/>
        <w:ind w:right="142"/>
        <w:rPr>
          <w:rFonts w:ascii="Arial" w:hAnsi="Arial" w:cs="Arial"/>
          <w:sz w:val="20"/>
          <w:szCs w:val="20"/>
        </w:rPr>
      </w:pPr>
    </w:p>
    <w:p w14:paraId="456CC4B1" w14:textId="77777777" w:rsidR="00F0635C" w:rsidRDefault="00F06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C2818E" w14:textId="77777777" w:rsidR="00F0635C" w:rsidRDefault="00F0635C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</w:t>
      </w:r>
      <w:proofErr w:type="gramStart"/>
      <w:r>
        <w:rPr>
          <w:b/>
          <w:sz w:val="24"/>
          <w:szCs w:val="28"/>
        </w:rPr>
        <w:t xml:space="preserve"> </w:t>
      </w:r>
      <w:r w:rsidR="00AE2027">
        <w:rPr>
          <w:b/>
          <w:sz w:val="24"/>
          <w:szCs w:val="28"/>
        </w:rPr>
        <w:t>Б</w:t>
      </w:r>
      <w:proofErr w:type="gramEnd"/>
    </w:p>
    <w:p w14:paraId="58F11AD2" w14:textId="0D9BFA9F" w:rsidR="00F0635C" w:rsidRPr="00F0635C" w:rsidRDefault="00F4451C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Ключи ввода и вывода направления</w:t>
      </w:r>
    </w:p>
    <w:p w14:paraId="44139672" w14:textId="77777777" w:rsidR="00F0635C" w:rsidRDefault="00F0635C" w:rsidP="00F0635C">
      <w:pPr>
        <w:rPr>
          <w:rFonts w:ascii="Arial" w:hAnsi="Arial" w:cs="Arial"/>
          <w:sz w:val="20"/>
          <w:szCs w:val="22"/>
        </w:rPr>
      </w:pPr>
    </w:p>
    <w:p w14:paraId="3E7F7A5E" w14:textId="643332E1" w:rsidR="008C1F1F" w:rsidRDefault="008C1F1F" w:rsidP="008C1F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2"/>
        </w:rPr>
        <w:t>Дополнительные</w:t>
      </w:r>
      <w:r w:rsidR="00F4451C">
        <w:rPr>
          <w:rFonts w:ascii="Arial" w:hAnsi="Arial" w:cs="Arial"/>
          <w:sz w:val="20"/>
          <w:szCs w:val="22"/>
        </w:rPr>
        <w:t xml:space="preserve"> сведени</w:t>
      </w:r>
      <w:r w:rsidR="00F72047">
        <w:rPr>
          <w:rFonts w:ascii="Arial" w:hAnsi="Arial" w:cs="Arial"/>
          <w:sz w:val="20"/>
          <w:szCs w:val="22"/>
        </w:rPr>
        <w:t>я</w:t>
      </w:r>
      <w:r w:rsidR="00F4451C">
        <w:rPr>
          <w:rFonts w:ascii="Arial" w:hAnsi="Arial" w:cs="Arial"/>
          <w:sz w:val="20"/>
          <w:szCs w:val="22"/>
        </w:rPr>
        <w:t xml:space="preserve"> по ключам ввода и вывода направления</w:t>
      </w:r>
      <w:r>
        <w:rPr>
          <w:rFonts w:ascii="Arial" w:hAnsi="Arial" w:cs="Arial"/>
          <w:sz w:val="20"/>
          <w:szCs w:val="22"/>
        </w:rPr>
        <w:t>:</w:t>
      </w:r>
    </w:p>
    <w:p w14:paraId="3B8631A7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262BB4C7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75C2F95A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53E4E156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EA592F6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1039E5E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2DF3C11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49100954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18200A1E" w14:textId="77777777" w:rsidR="005B038A" w:rsidRDefault="005B038A" w:rsidP="005B038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2030E336" w14:textId="77777777" w:rsidR="005B038A" w:rsidRDefault="005B038A" w:rsidP="005B038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742C6DA" w14:textId="77777777" w:rsidR="00C10390" w:rsidRDefault="00C10390">
      <w:pPr>
        <w:spacing w:after="120"/>
        <w:ind w:right="142"/>
        <w:rPr>
          <w:rFonts w:ascii="Arial" w:hAnsi="Arial" w:cs="Arial"/>
          <w:sz w:val="20"/>
          <w:szCs w:val="20"/>
        </w:rPr>
      </w:pPr>
    </w:p>
    <w:sectPr w:rsidR="00C10390" w:rsidSect="00252735">
      <w:pgSz w:w="11906" w:h="16838"/>
      <w:pgMar w:top="1134" w:right="851" w:bottom="1134" w:left="1701" w:header="709" w:footer="3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1B12F" w15:done="0"/>
  <w15:commentEx w15:paraId="6ADE0EA6" w15:done="0"/>
  <w15:commentEx w15:paraId="42C636F2" w15:done="0"/>
  <w15:commentEx w15:paraId="6E70B7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F2D89" w14:textId="77777777" w:rsidR="00A507B0" w:rsidRDefault="00A507B0">
      <w:r>
        <w:separator/>
      </w:r>
    </w:p>
  </w:endnote>
  <w:endnote w:type="continuationSeparator" w:id="0">
    <w:p w14:paraId="07E43675" w14:textId="77777777" w:rsidR="00A507B0" w:rsidRDefault="00A5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A8E4" w14:textId="77777777" w:rsidR="00A507B0" w:rsidRDefault="00A507B0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AE12D4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14:paraId="5ABA2C6F" w14:textId="77777777" w:rsidR="00A507B0" w:rsidRDefault="00A507B0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1245)</w:t>
    </w:r>
  </w:p>
  <w:p w14:paraId="334796F6" w14:textId="77777777" w:rsidR="00A507B0" w:rsidRDefault="00A507B0"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 xml:space="preserve">: </w:t>
    </w:r>
    <w:hyperlink r:id="rId1" w:history="1"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4144" w14:textId="77777777" w:rsidR="00A507B0" w:rsidRDefault="00A507B0">
      <w:r>
        <w:separator/>
      </w:r>
    </w:p>
  </w:footnote>
  <w:footnote w:type="continuationSeparator" w:id="0">
    <w:p w14:paraId="7ABE82E2" w14:textId="77777777" w:rsidR="00A507B0" w:rsidRDefault="00A5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A507B0" w14:paraId="4140FDB7" w14:textId="77777777" w:rsidTr="00D90FB6">
      <w:trPr>
        <w:trHeight w:val="268"/>
      </w:trPr>
      <w:tc>
        <w:tcPr>
          <w:tcW w:w="4785" w:type="dxa"/>
        </w:tcPr>
        <w:p w14:paraId="429D9E26" w14:textId="0ACF4C5A" w:rsidR="00A507B0" w:rsidRDefault="00A507B0" w:rsidP="00B735C1">
          <w:pPr>
            <w:pStyle w:val="a7"/>
            <w:spacing w:line="240" w:lineRule="auto"/>
            <w:ind w:firstLine="0"/>
            <w:jc w:val="lef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Версия 1.</w:t>
          </w:r>
          <w:r w:rsidR="00B735C1">
            <w:rPr>
              <w:rFonts w:ascii="Arial" w:hAnsi="Arial" w:cs="Arial"/>
              <w:noProof/>
              <w:sz w:val="20"/>
            </w:rPr>
            <w:t>1</w:t>
          </w:r>
        </w:p>
      </w:tc>
      <w:tc>
        <w:tcPr>
          <w:tcW w:w="4785" w:type="dxa"/>
        </w:tcPr>
        <w:p w14:paraId="0660B15C" w14:textId="213E73A2" w:rsidR="00A507B0" w:rsidRDefault="006B77E1" w:rsidP="00D90FB6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Редакция от 01.12</w:t>
          </w:r>
          <w:r w:rsidR="00A507B0">
            <w:rPr>
              <w:rFonts w:ascii="Arial" w:hAnsi="Arial" w:cs="Arial"/>
              <w:noProof/>
              <w:sz w:val="20"/>
            </w:rPr>
            <w:t>.2021</w:t>
          </w:r>
        </w:p>
        <w:p w14:paraId="33C9013B" w14:textId="77777777" w:rsidR="00A507B0" w:rsidRDefault="00A507B0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noProof/>
              <w:sz w:val="20"/>
            </w:rPr>
          </w:pPr>
        </w:p>
      </w:tc>
    </w:tr>
  </w:tbl>
  <w:p w14:paraId="6783E04E" w14:textId="5615335F" w:rsidR="00A507B0" w:rsidRDefault="00A507B0" w:rsidP="00D90FB6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026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6BEF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0ACA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378E"/>
    <w:multiLevelType w:val="hybridMultilevel"/>
    <w:tmpl w:val="0A30584E"/>
    <w:lvl w:ilvl="0" w:tplc="723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D3703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F2677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E5372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B1C7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370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7CFD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9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27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1"/>
  </w:num>
  <w:num w:numId="11">
    <w:abstractNumId w:val="19"/>
  </w:num>
  <w:num w:numId="12">
    <w:abstractNumId w:val="23"/>
  </w:num>
  <w:num w:numId="13">
    <w:abstractNumId w:val="2"/>
  </w:num>
  <w:num w:numId="14">
    <w:abstractNumId w:val="0"/>
  </w:num>
  <w:num w:numId="15">
    <w:abstractNumId w:val="31"/>
  </w:num>
  <w:num w:numId="16">
    <w:abstractNumId w:val="24"/>
  </w:num>
  <w:num w:numId="17">
    <w:abstractNumId w:val="8"/>
  </w:num>
  <w:num w:numId="18">
    <w:abstractNumId w:val="17"/>
  </w:num>
  <w:num w:numId="19">
    <w:abstractNumId w:val="26"/>
  </w:num>
  <w:num w:numId="20">
    <w:abstractNumId w:val="21"/>
  </w:num>
  <w:num w:numId="21">
    <w:abstractNumId w:val="29"/>
  </w:num>
  <w:num w:numId="22">
    <w:abstractNumId w:val="7"/>
  </w:num>
  <w:num w:numId="23">
    <w:abstractNumId w:val="25"/>
  </w:num>
  <w:num w:numId="24">
    <w:abstractNumId w:val="18"/>
  </w:num>
  <w:num w:numId="25">
    <w:abstractNumId w:val="3"/>
  </w:num>
  <w:num w:numId="26">
    <w:abstractNumId w:val="10"/>
  </w:num>
  <w:num w:numId="27">
    <w:abstractNumId w:val="15"/>
  </w:num>
  <w:num w:numId="28">
    <w:abstractNumId w:val="6"/>
  </w:num>
  <w:num w:numId="29">
    <w:abstractNumId w:val="13"/>
  </w:num>
  <w:num w:numId="30">
    <w:abstractNumId w:val="5"/>
  </w:num>
  <w:num w:numId="31">
    <w:abstractNumId w:val="22"/>
  </w:num>
  <w:num w:numId="3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ов Алексей Олегович">
    <w15:presenceInfo w15:providerId="None" w15:userId="Иванов Алексей Олег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010366"/>
    <w:rsid w:val="00031A4D"/>
    <w:rsid w:val="00057692"/>
    <w:rsid w:val="00065963"/>
    <w:rsid w:val="00092B2D"/>
    <w:rsid w:val="000C40FD"/>
    <w:rsid w:val="000F5C12"/>
    <w:rsid w:val="00112784"/>
    <w:rsid w:val="00146526"/>
    <w:rsid w:val="001A42C9"/>
    <w:rsid w:val="001E16B9"/>
    <w:rsid w:val="00200699"/>
    <w:rsid w:val="002041C6"/>
    <w:rsid w:val="00220B04"/>
    <w:rsid w:val="00252735"/>
    <w:rsid w:val="00254DAD"/>
    <w:rsid w:val="00260448"/>
    <w:rsid w:val="002754CF"/>
    <w:rsid w:val="00276EEB"/>
    <w:rsid w:val="002B32C8"/>
    <w:rsid w:val="002B4824"/>
    <w:rsid w:val="002E0674"/>
    <w:rsid w:val="002E60C7"/>
    <w:rsid w:val="002F1425"/>
    <w:rsid w:val="00316A0A"/>
    <w:rsid w:val="00355E5D"/>
    <w:rsid w:val="00372E77"/>
    <w:rsid w:val="003A46C2"/>
    <w:rsid w:val="003C4C50"/>
    <w:rsid w:val="003E428E"/>
    <w:rsid w:val="003F2AD2"/>
    <w:rsid w:val="004032C1"/>
    <w:rsid w:val="004129ED"/>
    <w:rsid w:val="00462A8B"/>
    <w:rsid w:val="00470472"/>
    <w:rsid w:val="00476A85"/>
    <w:rsid w:val="00482202"/>
    <w:rsid w:val="00494160"/>
    <w:rsid w:val="004B591D"/>
    <w:rsid w:val="004D636E"/>
    <w:rsid w:val="004D7AFF"/>
    <w:rsid w:val="004F3FB0"/>
    <w:rsid w:val="00500185"/>
    <w:rsid w:val="00523EF9"/>
    <w:rsid w:val="00546600"/>
    <w:rsid w:val="00580C8A"/>
    <w:rsid w:val="005B038A"/>
    <w:rsid w:val="005D080D"/>
    <w:rsid w:val="005F5F56"/>
    <w:rsid w:val="006115CE"/>
    <w:rsid w:val="00616B58"/>
    <w:rsid w:val="0063540E"/>
    <w:rsid w:val="00637E46"/>
    <w:rsid w:val="006444DA"/>
    <w:rsid w:val="00646F80"/>
    <w:rsid w:val="00667D4A"/>
    <w:rsid w:val="00690C10"/>
    <w:rsid w:val="006A3CE7"/>
    <w:rsid w:val="006B77E1"/>
    <w:rsid w:val="006C786E"/>
    <w:rsid w:val="0071412E"/>
    <w:rsid w:val="0071474F"/>
    <w:rsid w:val="00770FA2"/>
    <w:rsid w:val="00773A14"/>
    <w:rsid w:val="00777E5E"/>
    <w:rsid w:val="00787A75"/>
    <w:rsid w:val="007B6B76"/>
    <w:rsid w:val="0083082F"/>
    <w:rsid w:val="00884AB9"/>
    <w:rsid w:val="00891EB2"/>
    <w:rsid w:val="00892962"/>
    <w:rsid w:val="008C1F1F"/>
    <w:rsid w:val="008D69CB"/>
    <w:rsid w:val="008E4281"/>
    <w:rsid w:val="0091180B"/>
    <w:rsid w:val="00922FF8"/>
    <w:rsid w:val="0093324E"/>
    <w:rsid w:val="0095482C"/>
    <w:rsid w:val="009635FC"/>
    <w:rsid w:val="00981497"/>
    <w:rsid w:val="00985D61"/>
    <w:rsid w:val="00991861"/>
    <w:rsid w:val="009951AB"/>
    <w:rsid w:val="009B4314"/>
    <w:rsid w:val="009E2D77"/>
    <w:rsid w:val="00A507B0"/>
    <w:rsid w:val="00A52096"/>
    <w:rsid w:val="00A57A42"/>
    <w:rsid w:val="00A947E7"/>
    <w:rsid w:val="00AE12D4"/>
    <w:rsid w:val="00AE2027"/>
    <w:rsid w:val="00B0580D"/>
    <w:rsid w:val="00B06813"/>
    <w:rsid w:val="00B41048"/>
    <w:rsid w:val="00B60321"/>
    <w:rsid w:val="00B65A65"/>
    <w:rsid w:val="00B735C1"/>
    <w:rsid w:val="00B818A4"/>
    <w:rsid w:val="00B82922"/>
    <w:rsid w:val="00B84EDA"/>
    <w:rsid w:val="00B8502D"/>
    <w:rsid w:val="00B85BE0"/>
    <w:rsid w:val="00B92D4E"/>
    <w:rsid w:val="00B97073"/>
    <w:rsid w:val="00BA22B4"/>
    <w:rsid w:val="00BB25B7"/>
    <w:rsid w:val="00BB544F"/>
    <w:rsid w:val="00BC7702"/>
    <w:rsid w:val="00C10390"/>
    <w:rsid w:val="00C2340B"/>
    <w:rsid w:val="00C261AB"/>
    <w:rsid w:val="00C34915"/>
    <w:rsid w:val="00C35D67"/>
    <w:rsid w:val="00C40F62"/>
    <w:rsid w:val="00C42E8D"/>
    <w:rsid w:val="00C62255"/>
    <w:rsid w:val="00C63FEA"/>
    <w:rsid w:val="00C75F31"/>
    <w:rsid w:val="00CB4622"/>
    <w:rsid w:val="00CB551C"/>
    <w:rsid w:val="00CB5832"/>
    <w:rsid w:val="00CC60BA"/>
    <w:rsid w:val="00CE080F"/>
    <w:rsid w:val="00CE7462"/>
    <w:rsid w:val="00D02E04"/>
    <w:rsid w:val="00D16773"/>
    <w:rsid w:val="00D3512A"/>
    <w:rsid w:val="00D40255"/>
    <w:rsid w:val="00D52CD9"/>
    <w:rsid w:val="00D704B4"/>
    <w:rsid w:val="00D77D65"/>
    <w:rsid w:val="00D81C9B"/>
    <w:rsid w:val="00D90FB6"/>
    <w:rsid w:val="00D91544"/>
    <w:rsid w:val="00DF3083"/>
    <w:rsid w:val="00E00BA3"/>
    <w:rsid w:val="00E0272D"/>
    <w:rsid w:val="00E10BA2"/>
    <w:rsid w:val="00E11D8C"/>
    <w:rsid w:val="00E365D8"/>
    <w:rsid w:val="00E578C6"/>
    <w:rsid w:val="00E856FC"/>
    <w:rsid w:val="00EA1406"/>
    <w:rsid w:val="00EA6DCE"/>
    <w:rsid w:val="00EB5895"/>
    <w:rsid w:val="00F0635C"/>
    <w:rsid w:val="00F24D08"/>
    <w:rsid w:val="00F34DFC"/>
    <w:rsid w:val="00F4451C"/>
    <w:rsid w:val="00F56D75"/>
    <w:rsid w:val="00F64120"/>
    <w:rsid w:val="00F72047"/>
    <w:rsid w:val="00F916E1"/>
    <w:rsid w:val="00FA1598"/>
    <w:rsid w:val="00FB37FC"/>
    <w:rsid w:val="00FB48AA"/>
    <w:rsid w:val="00FC4671"/>
    <w:rsid w:val="00FD0D3E"/>
    <w:rsid w:val="00FE0959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D80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fontstyle01">
    <w:name w:val="fontstyle0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922F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fontstyle01">
    <w:name w:val="fontstyle0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922F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4545-D2C4-42FE-B805-EA01F11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837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6244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Иванов Александр Витальевич</cp:lastModifiedBy>
  <cp:revision>151</cp:revision>
  <cp:lastPrinted>2013-12-27T05:57:00Z</cp:lastPrinted>
  <dcterms:created xsi:type="dcterms:W3CDTF">2021-02-12T12:47:00Z</dcterms:created>
  <dcterms:modified xsi:type="dcterms:W3CDTF">2021-12-02T08:45:00Z</dcterms:modified>
</cp:coreProperties>
</file>